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D4" w:rsidRDefault="009640D4" w:rsidP="009640D4">
      <w:pPr>
        <w:pStyle w:val="ConsPlusNormal"/>
        <w:widowControl/>
        <w:ind w:firstLine="0"/>
        <w:jc w:val="right"/>
      </w:pPr>
      <w:r>
        <w:t>Приложение N 6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9640D4" w:rsidRDefault="009640D4" w:rsidP="009640D4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9640D4" w:rsidRDefault="009640D4" w:rsidP="009640D4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9640D4" w:rsidRDefault="009640D4" w:rsidP="009640D4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9640D4" w:rsidRDefault="009640D4" w:rsidP="009640D4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>и атомному надзору</w:t>
      </w:r>
    </w:p>
    <w:p w:rsidR="009640D4" w:rsidRDefault="009640D4" w:rsidP="009640D4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9640D4" w:rsidRDefault="009640D4" w:rsidP="009640D4">
      <w:pPr>
        <w:pStyle w:val="ConsPlusNormal"/>
        <w:widowControl/>
        <w:ind w:firstLine="0"/>
        <w:jc w:val="right"/>
      </w:pPr>
    </w:p>
    <w:p w:rsidR="009640D4" w:rsidRDefault="009640D4" w:rsidP="009640D4">
      <w:pPr>
        <w:pStyle w:val="ConsPlusNormal"/>
        <w:widowControl/>
        <w:ind w:firstLine="0"/>
        <w:jc w:val="right"/>
      </w:pPr>
      <w:r>
        <w:t>(ОБРАЗЕЦ)</w:t>
      </w:r>
    </w:p>
    <w:p w:rsidR="009640D4" w:rsidRDefault="009640D4" w:rsidP="009640D4">
      <w:pPr>
        <w:pStyle w:val="ConsPlusNormal"/>
        <w:widowControl/>
        <w:ind w:firstLine="0"/>
        <w:jc w:val="right"/>
      </w:pPr>
    </w:p>
    <w:p w:rsidR="009640D4" w:rsidRDefault="009640D4" w:rsidP="009640D4">
      <w:pPr>
        <w:pStyle w:val="ConsPlusNonformat"/>
        <w:widowControl/>
      </w:pPr>
      <w:r>
        <w:t>__________________________________________________________________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 </w:t>
      </w:r>
      <w:proofErr w:type="gramStart"/>
      <w:r>
        <w:t>(Наименование органа государственного строительного надзора</w:t>
      </w:r>
      <w:proofErr w:type="gramEnd"/>
    </w:p>
    <w:p w:rsidR="009640D4" w:rsidRDefault="009640D4" w:rsidP="009640D4">
      <w:pPr>
        <w:pStyle w:val="ConsPlusNonformat"/>
        <w:widowControl/>
      </w:pPr>
      <w:r>
        <w:t xml:space="preserve">   и иные реквизиты в соответствии с требованиями к оформлению</w:t>
      </w:r>
    </w:p>
    <w:p w:rsidR="009640D4" w:rsidRDefault="009640D4" w:rsidP="009640D4">
      <w:pPr>
        <w:pStyle w:val="ConsPlusNonformat"/>
        <w:widowControl/>
      </w:pPr>
      <w:r>
        <w:t xml:space="preserve">    документов органа государственного строительного надзора)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             </w:t>
      </w:r>
      <w:bookmarkStart w:id="0" w:name="_GoBack"/>
      <w:r>
        <w:t>УВЕДОМЛЕНИЕ N __________________</w:t>
      </w:r>
    </w:p>
    <w:p w:rsidR="009640D4" w:rsidRDefault="009640D4" w:rsidP="009640D4">
      <w:pPr>
        <w:pStyle w:val="ConsPlusNonformat"/>
        <w:widowControl/>
      </w:pPr>
      <w:r>
        <w:t xml:space="preserve">             О ПРОВЕДЕНИИ ПРОВЕРКИ ПРИ СТРОИТЕЛЬСТВЕ,</w:t>
      </w:r>
    </w:p>
    <w:p w:rsidR="009640D4" w:rsidRDefault="009640D4" w:rsidP="009640D4">
      <w:pPr>
        <w:pStyle w:val="ConsPlusNonformat"/>
        <w:widowControl/>
      </w:pPr>
      <w:r>
        <w:t xml:space="preserve">                РЕКОНСТРУКЦИИ, КАПИТАЛЬНОМ РЕМОНТЕ</w:t>
      </w:r>
    </w:p>
    <w:p w:rsidR="009640D4" w:rsidRDefault="009640D4" w:rsidP="009640D4">
      <w:pPr>
        <w:pStyle w:val="ConsPlusNonformat"/>
        <w:widowControl/>
      </w:pPr>
      <w:r>
        <w:t xml:space="preserve">                ОБЪЕКТА КАПИТАЛЬНОГО СТРОИТЕЛЬСТВА</w:t>
      </w:r>
    </w:p>
    <w:bookmarkEnd w:id="0"/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>___________________________                 "__" _________ 200_ г.</w:t>
      </w:r>
    </w:p>
    <w:p w:rsidR="009640D4" w:rsidRDefault="009640D4" w:rsidP="009640D4">
      <w:pPr>
        <w:pStyle w:val="ConsPlusNonformat"/>
        <w:widowControl/>
      </w:pPr>
      <w:r>
        <w:t xml:space="preserve">    (место составления)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                            при строительстве,  реконструкции,</w:t>
      </w:r>
    </w:p>
    <w:p w:rsidR="009640D4" w:rsidRDefault="009640D4" w:rsidP="009640D4">
      <w:pPr>
        <w:pStyle w:val="ConsPlusNonformat"/>
        <w:widowControl/>
      </w:pPr>
      <w:r>
        <w:t xml:space="preserve">    о    проведении    проверки ----------------------------------</w:t>
      </w:r>
    </w:p>
    <w:p w:rsidR="009640D4" w:rsidRDefault="009640D4" w:rsidP="009640D4">
      <w:pPr>
        <w:pStyle w:val="ConsPlusNonformat"/>
        <w:widowControl/>
      </w:pPr>
      <w:r>
        <w:t xml:space="preserve">капитальном </w:t>
      </w:r>
      <w:proofErr w:type="gramStart"/>
      <w:r>
        <w:t>ремонте</w:t>
      </w:r>
      <w:proofErr w:type="gramEnd"/>
    </w:p>
    <w:p w:rsidR="009640D4" w:rsidRDefault="009640D4" w:rsidP="009640D4">
      <w:pPr>
        <w:pStyle w:val="ConsPlusNonformat"/>
        <w:widowControl/>
      </w:pPr>
      <w:r>
        <w:t>-------------------</w:t>
      </w:r>
    </w:p>
    <w:p w:rsidR="009640D4" w:rsidRDefault="009640D4" w:rsidP="009640D4">
      <w:pPr>
        <w:pStyle w:val="ConsPlusNonformat"/>
        <w:widowControl/>
      </w:pPr>
      <w:r>
        <w:t xml:space="preserve"> (указать нужное)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      объекта капитального строительства по адресу: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>__________________________________________________________________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</w:t>
      </w:r>
      <w:proofErr w:type="gramStart"/>
      <w:r>
        <w:t>(указать почтовый или строительный адрес объекта капитального</w:t>
      </w:r>
      <w:proofErr w:type="gramEnd"/>
    </w:p>
    <w:p w:rsidR="009640D4" w:rsidRDefault="009640D4" w:rsidP="009640D4">
      <w:pPr>
        <w:pStyle w:val="ConsPlusNonformat"/>
        <w:widowControl/>
      </w:pPr>
      <w:r>
        <w:t xml:space="preserve">                          строительства)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Настоящим уведомляется 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                             </w:t>
      </w:r>
      <w:proofErr w:type="gramStart"/>
      <w:r>
        <w:t>(наименование застройщика или</w:t>
      </w:r>
      <w:proofErr w:type="gramEnd"/>
    </w:p>
    <w:p w:rsidR="009640D4" w:rsidRDefault="009640D4" w:rsidP="009640D4">
      <w:pPr>
        <w:pStyle w:val="ConsPlusNonformat"/>
        <w:widowControl/>
      </w:pPr>
      <w:r>
        <w:t xml:space="preserve">                                         заказчика)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                  о проведении проверки: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дата проведения проверки с "__" __ 200_ г. по "__" ___ 200_ г.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предмет проверки _____________________________________________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                           </w:t>
      </w:r>
      <w:proofErr w:type="gramStart"/>
      <w:r>
        <w:t>(указывается перечень работ,</w:t>
      </w:r>
      <w:proofErr w:type="gramEnd"/>
    </w:p>
    <w:p w:rsidR="009640D4" w:rsidRDefault="009640D4" w:rsidP="009640D4">
      <w:pPr>
        <w:pStyle w:val="ConsPlusNonformat"/>
        <w:widowControl/>
      </w:pPr>
      <w:r>
        <w:t>__________________________________________________________________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        документов, иные вопросы, подлежащие проверке,</w:t>
      </w:r>
    </w:p>
    <w:p w:rsidR="009640D4" w:rsidRDefault="009640D4" w:rsidP="009640D4">
      <w:pPr>
        <w:pStyle w:val="ConsPlusNonformat"/>
        <w:widowControl/>
      </w:pPr>
      <w:r>
        <w:t>__________________________________________________________________</w:t>
      </w:r>
    </w:p>
    <w:p w:rsidR="009640D4" w:rsidRDefault="009640D4" w:rsidP="009640D4">
      <w:pPr>
        <w:pStyle w:val="ConsPlusNonformat"/>
        <w:widowControl/>
      </w:pPr>
      <w:r>
        <w:t xml:space="preserve">                   или указывается "итоговая")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    Застройщик  или  заказчик обязан обеспечить, в том числе </w:t>
      </w:r>
      <w:proofErr w:type="gramStart"/>
      <w:r>
        <w:t>через</w:t>
      </w:r>
      <w:proofErr w:type="gramEnd"/>
    </w:p>
    <w:p w:rsidR="009640D4" w:rsidRDefault="009640D4" w:rsidP="009640D4">
      <w:pPr>
        <w:pStyle w:val="ConsPlusNonformat"/>
        <w:widowControl/>
      </w:pPr>
      <w:r>
        <w:t>лиц,   осуществляющих   строительство,   условия   для  выполнения</w:t>
      </w:r>
    </w:p>
    <w:p w:rsidR="009640D4" w:rsidRDefault="009640D4" w:rsidP="009640D4">
      <w:pPr>
        <w:pStyle w:val="ConsPlusNonformat"/>
        <w:widowControl/>
      </w:pPr>
      <w:r>
        <w:t>должностным  лицом  органа  государственного строительного надзора</w:t>
      </w:r>
    </w:p>
    <w:p w:rsidR="009640D4" w:rsidRDefault="009640D4" w:rsidP="009640D4">
      <w:pPr>
        <w:pStyle w:val="ConsPlusNonformat"/>
        <w:widowControl/>
      </w:pPr>
      <w:r>
        <w:t>полномочий,  определенных  статьей  54  Градостроительного кодекса</w:t>
      </w:r>
    </w:p>
    <w:p w:rsidR="009640D4" w:rsidRDefault="009640D4" w:rsidP="009640D4">
      <w:pPr>
        <w:pStyle w:val="ConsPlusNonformat"/>
        <w:widowControl/>
      </w:pPr>
      <w:r>
        <w:t>Российской   Федерации,  пунктом  24  Положения  об  осуществлении</w:t>
      </w:r>
    </w:p>
    <w:p w:rsidR="009640D4" w:rsidRDefault="009640D4" w:rsidP="009640D4">
      <w:pPr>
        <w:pStyle w:val="ConsPlusNonformat"/>
        <w:widowControl/>
      </w:pPr>
      <w:r>
        <w:t>государственного  строительного  надзора  в  Российской Федерации,</w:t>
      </w:r>
    </w:p>
    <w:p w:rsidR="009640D4" w:rsidRDefault="009640D4" w:rsidP="009640D4">
      <w:pPr>
        <w:pStyle w:val="ConsPlusNonformat"/>
        <w:widowControl/>
      </w:pPr>
      <w:r>
        <w:lastRenderedPageBreak/>
        <w:t xml:space="preserve">утвержденного Постановлением Правительства Российской Федерации </w:t>
      </w:r>
      <w:proofErr w:type="gramStart"/>
      <w:r>
        <w:t>от</w:t>
      </w:r>
      <w:proofErr w:type="gramEnd"/>
    </w:p>
    <w:p w:rsidR="009640D4" w:rsidRDefault="009640D4" w:rsidP="009640D4">
      <w:pPr>
        <w:pStyle w:val="ConsPlusNonformat"/>
        <w:widowControl/>
      </w:pPr>
      <w:r>
        <w:t xml:space="preserve">1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54.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>_______________ ___________________________ ______________________</w:t>
      </w:r>
    </w:p>
    <w:p w:rsidR="009640D4" w:rsidRDefault="009640D4" w:rsidP="009640D4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>Уведомление получил:</w:t>
      </w:r>
    </w:p>
    <w:p w:rsidR="009640D4" w:rsidRDefault="009640D4" w:rsidP="009640D4">
      <w:pPr>
        <w:pStyle w:val="ConsPlusNonformat"/>
        <w:widowControl/>
      </w:pPr>
      <w:proofErr w:type="gramStart"/>
      <w:r>
        <w:t>(заполняется  представителем  застройщика  или    заказчика   либо</w:t>
      </w:r>
      <w:proofErr w:type="gramEnd"/>
    </w:p>
    <w:p w:rsidR="009640D4" w:rsidRDefault="009640D4" w:rsidP="009640D4">
      <w:pPr>
        <w:pStyle w:val="ConsPlusNonformat"/>
        <w:widowControl/>
      </w:pPr>
      <w:r>
        <w:t>лица,   осуществляющего   строительство,  с  указанием  реквизитов</w:t>
      </w:r>
    </w:p>
    <w:p w:rsidR="009640D4" w:rsidRDefault="009640D4" w:rsidP="009640D4">
      <w:pPr>
        <w:pStyle w:val="ConsPlusNonformat"/>
        <w:widowControl/>
      </w:pPr>
      <w:r>
        <w:t>документа о представительстве)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 xml:space="preserve">"__" _________ ____ </w:t>
      </w:r>
      <w:proofErr w:type="gramStart"/>
      <w:r>
        <w:t>г</w:t>
      </w:r>
      <w:proofErr w:type="gramEnd"/>
      <w:r>
        <w:t>.</w:t>
      </w:r>
    </w:p>
    <w:p w:rsidR="009640D4" w:rsidRDefault="009640D4" w:rsidP="009640D4">
      <w:pPr>
        <w:pStyle w:val="ConsPlusNonformat"/>
        <w:widowControl/>
      </w:pPr>
    </w:p>
    <w:p w:rsidR="009640D4" w:rsidRDefault="009640D4" w:rsidP="009640D4">
      <w:pPr>
        <w:pStyle w:val="ConsPlusNonformat"/>
        <w:widowControl/>
      </w:pPr>
      <w:r>
        <w:t>_______________ ___________________________ ______________________</w:t>
      </w:r>
    </w:p>
    <w:p w:rsidR="009640D4" w:rsidRDefault="009640D4" w:rsidP="009640D4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9640D4" w:rsidRDefault="009640D4" w:rsidP="009640D4">
      <w:pPr>
        <w:pStyle w:val="ConsPlusNormal"/>
        <w:widowControl/>
        <w:ind w:firstLine="0"/>
        <w:jc w:val="both"/>
      </w:pPr>
    </w:p>
    <w:p w:rsidR="009640D4" w:rsidRDefault="009640D4" w:rsidP="009640D4">
      <w:pPr>
        <w:pStyle w:val="ConsPlusNormal"/>
        <w:widowControl/>
        <w:ind w:firstLine="540"/>
        <w:jc w:val="both"/>
      </w:pPr>
      <w:r>
        <w:t>Примечание. В том случае, если уведомление направляется о проведении итоговой проверки, перед словом проверка указывается "итоговая".</w:t>
      </w:r>
    </w:p>
    <w:p w:rsidR="009640D4" w:rsidRDefault="009640D4" w:rsidP="009640D4">
      <w:pPr>
        <w:pStyle w:val="ConsPlusNormal"/>
        <w:widowControl/>
        <w:ind w:firstLine="540"/>
        <w:jc w:val="both"/>
      </w:pPr>
    </w:p>
    <w:p w:rsidR="004470F7" w:rsidRPr="009640D4" w:rsidRDefault="004470F7" w:rsidP="009640D4"/>
    <w:sectPr w:rsidR="004470F7" w:rsidRPr="0096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9640D4"/>
    <w:rsid w:val="009A25EA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2019-10-06T08:38:00Z</dcterms:created>
  <dcterms:modified xsi:type="dcterms:W3CDTF">2019-10-06T08:38:00Z</dcterms:modified>
</cp:coreProperties>
</file>