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650" w:rsidRPr="00992F9E" w:rsidRDefault="00A9249A" w:rsidP="009E2650">
      <w:pPr>
        <w:shd w:val="clear" w:color="auto" w:fill="FFFFFF"/>
        <w:spacing w:before="360" w:after="360"/>
        <w:jc w:val="center"/>
        <w:rPr>
          <w:b/>
          <w:spacing w:val="5"/>
          <w:sz w:val="28"/>
          <w:szCs w:val="28"/>
        </w:rPr>
      </w:pPr>
      <w:r>
        <w:rPr>
          <w:color w:val="000000"/>
          <w:szCs w:val="24"/>
        </w:rPr>
        <w:t xml:space="preserve"> </w:t>
      </w:r>
    </w:p>
    <w:p w:rsidR="009D2F69" w:rsidRPr="00992F9E" w:rsidRDefault="009D2F69" w:rsidP="009D2F69">
      <w:pPr>
        <w:shd w:val="clear" w:color="auto" w:fill="FFFFFF"/>
        <w:spacing w:before="600" w:after="600"/>
        <w:jc w:val="center"/>
        <w:rPr>
          <w:b/>
          <w:sz w:val="28"/>
          <w:szCs w:val="28"/>
        </w:rPr>
      </w:pPr>
      <w:bookmarkStart w:id="0" w:name="_GoBack"/>
      <w:r w:rsidRPr="00992F9E">
        <w:rPr>
          <w:b/>
          <w:spacing w:val="5"/>
          <w:sz w:val="28"/>
          <w:szCs w:val="28"/>
        </w:rPr>
        <w:t>ТЕХНОЛОГИЧЕСКАЯ КАРТА</w:t>
      </w:r>
      <w:r w:rsidR="009B7FED" w:rsidRPr="00992F9E">
        <w:rPr>
          <w:b/>
          <w:spacing w:val="5"/>
          <w:sz w:val="28"/>
          <w:szCs w:val="28"/>
        </w:rPr>
        <w:t xml:space="preserve"> №</w:t>
      </w:r>
      <w:r w:rsidR="00A9249A">
        <w:rPr>
          <w:b/>
          <w:spacing w:val="5"/>
          <w:sz w:val="28"/>
          <w:szCs w:val="28"/>
        </w:rPr>
        <w:t xml:space="preserve"> </w:t>
      </w:r>
    </w:p>
    <w:p w:rsidR="00FC722E" w:rsidRPr="00992F9E" w:rsidRDefault="00177D65" w:rsidP="00177D65">
      <w:pPr>
        <w:jc w:val="center"/>
        <w:rPr>
          <w:b/>
          <w:sz w:val="28"/>
          <w:szCs w:val="28"/>
        </w:rPr>
      </w:pPr>
      <w:bookmarkStart w:id="1" w:name="OLE_LINK6"/>
      <w:bookmarkStart w:id="2" w:name="OLE_LINK7"/>
      <w:r w:rsidRPr="00992F9E">
        <w:rPr>
          <w:b/>
          <w:sz w:val="28"/>
          <w:szCs w:val="28"/>
        </w:rPr>
        <w:t>на укладку и контроль соответствия уложенного тягового троса оси подводной траншеи</w:t>
      </w:r>
      <w:bookmarkEnd w:id="1"/>
      <w:bookmarkEnd w:id="2"/>
    </w:p>
    <w:p w:rsidR="00177D65" w:rsidRPr="00992F9E" w:rsidRDefault="00177D65" w:rsidP="00FC722E">
      <w:pPr>
        <w:spacing w:before="120" w:after="120"/>
        <w:jc w:val="center"/>
        <w:rPr>
          <w:b/>
          <w:sz w:val="28"/>
          <w:szCs w:val="28"/>
        </w:rPr>
      </w:pPr>
    </w:p>
    <w:p w:rsidR="00FC722E" w:rsidRPr="00992F9E" w:rsidRDefault="00FC722E" w:rsidP="00FC722E">
      <w:pPr>
        <w:spacing w:before="120" w:after="120"/>
        <w:jc w:val="center"/>
        <w:rPr>
          <w:b/>
          <w:sz w:val="28"/>
          <w:szCs w:val="28"/>
        </w:rPr>
      </w:pPr>
      <w:r w:rsidRPr="00992F9E">
        <w:rPr>
          <w:b/>
          <w:sz w:val="28"/>
          <w:szCs w:val="28"/>
        </w:rPr>
        <w:t>по объекту:</w:t>
      </w:r>
    </w:p>
    <w:p w:rsidR="00FC722E" w:rsidRPr="00992F9E" w:rsidRDefault="00FC722E" w:rsidP="00FC722E">
      <w:pPr>
        <w:spacing w:before="120" w:after="120"/>
        <w:jc w:val="center"/>
        <w:rPr>
          <w:b/>
          <w:sz w:val="28"/>
          <w:szCs w:val="28"/>
        </w:rPr>
      </w:pPr>
    </w:p>
    <w:p w:rsidR="001C2BFD" w:rsidRPr="001C2BFD" w:rsidRDefault="00A9249A" w:rsidP="001C2BFD">
      <w:pPr>
        <w:pStyle w:val="22"/>
        <w:ind w:left="0" w:right="140" w:firstLine="0"/>
        <w:jc w:val="center"/>
        <w:rPr>
          <w:rStyle w:val="FontStyle450"/>
          <w:b/>
          <w:sz w:val="28"/>
          <w:szCs w:val="28"/>
        </w:rPr>
      </w:pPr>
      <w:r>
        <w:rPr>
          <w:rFonts w:ascii="Times New Roman" w:hAnsi="Times New Roman"/>
          <w:b/>
          <w:sz w:val="28"/>
          <w:szCs w:val="28"/>
        </w:rPr>
        <w:t xml:space="preserve"> </w:t>
      </w:r>
    </w:p>
    <w:p w:rsidR="00C74C19" w:rsidRDefault="00C74C19" w:rsidP="00C74C19">
      <w:pPr>
        <w:pStyle w:val="2110"/>
        <w:jc w:val="center"/>
        <w:rPr>
          <w:b/>
          <w:sz w:val="28"/>
          <w:szCs w:val="28"/>
        </w:rPr>
      </w:pPr>
    </w:p>
    <w:p w:rsidR="00C74C19" w:rsidRPr="009D6FC2" w:rsidRDefault="00A9249A" w:rsidP="00C87A9A">
      <w:pPr>
        <w:pStyle w:val="2110"/>
        <w:ind w:firstLine="0"/>
        <w:jc w:val="center"/>
        <w:rPr>
          <w:b/>
          <w:sz w:val="28"/>
          <w:szCs w:val="28"/>
        </w:rPr>
      </w:pPr>
      <w:r>
        <w:rPr>
          <w:b/>
          <w:sz w:val="28"/>
          <w:szCs w:val="28"/>
        </w:rPr>
        <w:t xml:space="preserve"> </w:t>
      </w:r>
    </w:p>
    <w:p w:rsidR="004F0423" w:rsidRPr="00992F9E" w:rsidRDefault="004F0423" w:rsidP="009D2F69">
      <w:pPr>
        <w:pStyle w:val="211"/>
        <w:widowControl w:val="0"/>
        <w:spacing w:before="2000"/>
        <w:ind w:right="198" w:firstLine="0"/>
        <w:jc w:val="center"/>
        <w:rPr>
          <w:b/>
          <w:sz w:val="28"/>
          <w:szCs w:val="28"/>
        </w:rPr>
      </w:pPr>
    </w:p>
    <w:p w:rsidR="00A77337" w:rsidRPr="00992F9E" w:rsidRDefault="009D2F69" w:rsidP="009D2F69">
      <w:pPr>
        <w:pStyle w:val="211"/>
        <w:widowControl w:val="0"/>
        <w:spacing w:before="2000"/>
        <w:ind w:right="198" w:firstLine="0"/>
        <w:jc w:val="center"/>
        <w:rPr>
          <w:b/>
          <w:iCs/>
          <w:caps/>
          <w:sz w:val="28"/>
          <w:szCs w:val="28"/>
        </w:rPr>
      </w:pPr>
      <w:r w:rsidRPr="00992F9E">
        <w:rPr>
          <w:b/>
          <w:sz w:val="28"/>
          <w:szCs w:val="28"/>
        </w:rPr>
        <w:t>201</w:t>
      </w:r>
      <w:r w:rsidR="001C2BFD">
        <w:rPr>
          <w:b/>
          <w:sz w:val="28"/>
          <w:szCs w:val="28"/>
        </w:rPr>
        <w:t>4 г.</w:t>
      </w:r>
    </w:p>
    <w:p w:rsidR="00A77337" w:rsidRPr="00992F9E" w:rsidRDefault="00A77337" w:rsidP="00C255FA">
      <w:pPr>
        <w:pStyle w:val="afffd"/>
        <w:widowControl w:val="0"/>
        <w:tabs>
          <w:tab w:val="clear" w:pos="9639"/>
          <w:tab w:val="left" w:pos="10065"/>
        </w:tabs>
        <w:ind w:hanging="284"/>
        <w:rPr>
          <w:b/>
        </w:rPr>
      </w:pPr>
    </w:p>
    <w:p w:rsidR="00A77337" w:rsidRPr="00992F9E" w:rsidRDefault="00A77337" w:rsidP="00C255FA">
      <w:pPr>
        <w:pStyle w:val="afffd"/>
        <w:widowControl w:val="0"/>
        <w:tabs>
          <w:tab w:val="clear" w:pos="9639"/>
          <w:tab w:val="left" w:pos="10065"/>
        </w:tabs>
        <w:ind w:hanging="284"/>
        <w:rPr>
          <w:b/>
        </w:rPr>
        <w:sectPr w:rsidR="00A77337" w:rsidRPr="00992F9E" w:rsidSect="00FC4C5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4" w:right="567" w:bottom="284" w:left="1418" w:header="284" w:footer="0" w:gutter="0"/>
          <w:pgNumType w:start="3"/>
          <w:cols w:space="720"/>
        </w:sectPr>
      </w:pPr>
    </w:p>
    <w:p w:rsidR="00DE21EB" w:rsidRPr="00992F9E" w:rsidRDefault="00DE21EB" w:rsidP="00C255FA">
      <w:pPr>
        <w:pStyle w:val="a5"/>
        <w:widowControl w:val="0"/>
        <w:tabs>
          <w:tab w:val="clear" w:pos="4153"/>
          <w:tab w:val="clear" w:pos="8306"/>
        </w:tabs>
        <w:spacing w:line="360" w:lineRule="auto"/>
        <w:ind w:left="992" w:right="340"/>
        <w:jc w:val="center"/>
        <w:rPr>
          <w:b/>
          <w:caps/>
          <w:sz w:val="28"/>
        </w:rPr>
      </w:pPr>
    </w:p>
    <w:p w:rsidR="00DE21EB" w:rsidRPr="00992F9E" w:rsidRDefault="00DE21EB" w:rsidP="00C255FA">
      <w:pPr>
        <w:pStyle w:val="a5"/>
        <w:widowControl w:val="0"/>
        <w:tabs>
          <w:tab w:val="clear" w:pos="4153"/>
          <w:tab w:val="clear" w:pos="8306"/>
        </w:tabs>
        <w:spacing w:line="360" w:lineRule="auto"/>
        <w:ind w:left="992" w:right="340"/>
        <w:jc w:val="center"/>
        <w:rPr>
          <w:b/>
          <w:caps/>
          <w:sz w:val="28"/>
        </w:rPr>
      </w:pPr>
    </w:p>
    <w:p w:rsidR="00A77337" w:rsidRPr="00992F9E" w:rsidRDefault="00A77337" w:rsidP="00AF7FBB">
      <w:pPr>
        <w:pStyle w:val="a5"/>
        <w:widowControl w:val="0"/>
        <w:tabs>
          <w:tab w:val="clear" w:pos="4153"/>
          <w:tab w:val="clear" w:pos="8306"/>
          <w:tab w:val="left" w:pos="284"/>
          <w:tab w:val="left" w:pos="9639"/>
        </w:tabs>
        <w:spacing w:line="360" w:lineRule="auto"/>
        <w:ind w:right="282"/>
        <w:jc w:val="center"/>
        <w:rPr>
          <w:b/>
          <w:i/>
          <w:iCs/>
          <w:caps/>
          <w:szCs w:val="24"/>
        </w:rPr>
      </w:pPr>
      <w:r w:rsidRPr="00992F9E">
        <w:rPr>
          <w:b/>
          <w:caps/>
          <w:szCs w:val="24"/>
        </w:rPr>
        <w:t>содержание</w:t>
      </w:r>
    </w:p>
    <w:p w:rsidR="004C50C5" w:rsidRDefault="00FD491B">
      <w:pPr>
        <w:pStyle w:val="12"/>
        <w:rPr>
          <w:rFonts w:asciiTheme="minorHAnsi" w:eastAsiaTheme="minorEastAsia" w:hAnsiTheme="minorHAnsi" w:cstheme="minorBidi"/>
          <w:bCs w:val="0"/>
          <w:caps w:val="0"/>
          <w:snapToGrid/>
          <w:spacing w:val="0"/>
          <w:sz w:val="22"/>
          <w:szCs w:val="22"/>
        </w:rPr>
      </w:pPr>
      <w:r w:rsidRPr="00992F9E">
        <w:rPr>
          <w:rStyle w:val="ae"/>
          <w:b/>
          <w:caps w:val="0"/>
          <w:color w:val="auto"/>
          <w:sz w:val="24"/>
          <w:szCs w:val="24"/>
        </w:rPr>
        <w:fldChar w:fldCharType="begin"/>
      </w:r>
      <w:r w:rsidR="00FC4C59" w:rsidRPr="00992F9E">
        <w:rPr>
          <w:rStyle w:val="ae"/>
          <w:b/>
          <w:caps w:val="0"/>
          <w:color w:val="auto"/>
          <w:sz w:val="24"/>
          <w:szCs w:val="24"/>
        </w:rPr>
        <w:instrText xml:space="preserve"> TOC \o "2-3" \h \z \t "Заголовок 1;1;Заголовок 1 numering;1" </w:instrText>
      </w:r>
      <w:r w:rsidRPr="00992F9E">
        <w:rPr>
          <w:rStyle w:val="ae"/>
          <w:b/>
          <w:caps w:val="0"/>
          <w:color w:val="auto"/>
          <w:sz w:val="24"/>
          <w:szCs w:val="24"/>
        </w:rPr>
        <w:fldChar w:fldCharType="separate"/>
      </w:r>
      <w:hyperlink w:anchor="_Toc389627025" w:history="1">
        <w:r w:rsidR="004C50C5" w:rsidRPr="00E727EA">
          <w:rPr>
            <w:rStyle w:val="ae"/>
          </w:rPr>
          <w:t>1</w:t>
        </w:r>
        <w:r w:rsidR="004C50C5">
          <w:rPr>
            <w:rFonts w:asciiTheme="minorHAnsi" w:eastAsiaTheme="minorEastAsia" w:hAnsiTheme="minorHAnsi" w:cstheme="minorBidi"/>
            <w:bCs w:val="0"/>
            <w:caps w:val="0"/>
            <w:snapToGrid/>
            <w:spacing w:val="0"/>
            <w:sz w:val="22"/>
            <w:szCs w:val="22"/>
          </w:rPr>
          <w:tab/>
        </w:r>
        <w:r w:rsidR="004C50C5" w:rsidRPr="00E727EA">
          <w:rPr>
            <w:rStyle w:val="ae"/>
          </w:rPr>
          <w:t>Область применения</w:t>
        </w:r>
        <w:r w:rsidR="004C50C5">
          <w:rPr>
            <w:webHidden/>
          </w:rPr>
          <w:tab/>
        </w:r>
        <w:r w:rsidR="004C50C5">
          <w:rPr>
            <w:webHidden/>
          </w:rPr>
          <w:fldChar w:fldCharType="begin"/>
        </w:r>
        <w:r w:rsidR="004C50C5">
          <w:rPr>
            <w:webHidden/>
          </w:rPr>
          <w:instrText xml:space="preserve"> PAGEREF _Toc389627025 \h </w:instrText>
        </w:r>
        <w:r w:rsidR="004C50C5">
          <w:rPr>
            <w:webHidden/>
          </w:rPr>
        </w:r>
        <w:r w:rsidR="004C50C5">
          <w:rPr>
            <w:webHidden/>
          </w:rPr>
          <w:fldChar w:fldCharType="separate"/>
        </w:r>
        <w:r w:rsidR="004C50C5">
          <w:rPr>
            <w:webHidden/>
          </w:rPr>
          <w:t>2</w:t>
        </w:r>
        <w:r w:rsidR="004C50C5">
          <w:rPr>
            <w:webHidden/>
          </w:rPr>
          <w:fldChar w:fldCharType="end"/>
        </w:r>
      </w:hyperlink>
    </w:p>
    <w:p w:rsidR="004C50C5" w:rsidRDefault="00A95239">
      <w:pPr>
        <w:pStyle w:val="12"/>
        <w:rPr>
          <w:rFonts w:asciiTheme="minorHAnsi" w:eastAsiaTheme="minorEastAsia" w:hAnsiTheme="minorHAnsi" w:cstheme="minorBidi"/>
          <w:bCs w:val="0"/>
          <w:caps w:val="0"/>
          <w:snapToGrid/>
          <w:spacing w:val="0"/>
          <w:sz w:val="22"/>
          <w:szCs w:val="22"/>
        </w:rPr>
      </w:pPr>
      <w:hyperlink w:anchor="_Toc389627026" w:history="1">
        <w:r w:rsidR="004C50C5" w:rsidRPr="00E727EA">
          <w:rPr>
            <w:rStyle w:val="ae"/>
          </w:rPr>
          <w:t>2</w:t>
        </w:r>
        <w:r w:rsidR="004C50C5">
          <w:rPr>
            <w:rFonts w:asciiTheme="minorHAnsi" w:eastAsiaTheme="minorEastAsia" w:hAnsiTheme="minorHAnsi" w:cstheme="minorBidi"/>
            <w:bCs w:val="0"/>
            <w:caps w:val="0"/>
            <w:snapToGrid/>
            <w:spacing w:val="0"/>
            <w:sz w:val="22"/>
            <w:szCs w:val="22"/>
          </w:rPr>
          <w:tab/>
        </w:r>
        <w:r w:rsidR="004C50C5" w:rsidRPr="00E727EA">
          <w:rPr>
            <w:rStyle w:val="ae"/>
          </w:rPr>
          <w:t>организация и технология выполнения работ</w:t>
        </w:r>
        <w:r w:rsidR="004C50C5">
          <w:rPr>
            <w:webHidden/>
          </w:rPr>
          <w:tab/>
        </w:r>
        <w:r w:rsidR="004C50C5">
          <w:rPr>
            <w:webHidden/>
          </w:rPr>
          <w:fldChar w:fldCharType="begin"/>
        </w:r>
        <w:r w:rsidR="004C50C5">
          <w:rPr>
            <w:webHidden/>
          </w:rPr>
          <w:instrText xml:space="preserve"> PAGEREF _Toc389627026 \h </w:instrText>
        </w:r>
        <w:r w:rsidR="004C50C5">
          <w:rPr>
            <w:webHidden/>
          </w:rPr>
        </w:r>
        <w:r w:rsidR="004C50C5">
          <w:rPr>
            <w:webHidden/>
          </w:rPr>
          <w:fldChar w:fldCharType="separate"/>
        </w:r>
        <w:r w:rsidR="004C50C5">
          <w:rPr>
            <w:webHidden/>
          </w:rPr>
          <w:t>3</w:t>
        </w:r>
        <w:r w:rsidR="004C50C5">
          <w:rPr>
            <w:webHidden/>
          </w:rPr>
          <w:fldChar w:fldCharType="end"/>
        </w:r>
      </w:hyperlink>
    </w:p>
    <w:p w:rsidR="004C50C5" w:rsidRDefault="00A95239">
      <w:pPr>
        <w:pStyle w:val="12"/>
        <w:rPr>
          <w:rFonts w:asciiTheme="minorHAnsi" w:eastAsiaTheme="minorEastAsia" w:hAnsiTheme="minorHAnsi" w:cstheme="minorBidi"/>
          <w:bCs w:val="0"/>
          <w:caps w:val="0"/>
          <w:snapToGrid/>
          <w:spacing w:val="0"/>
          <w:sz w:val="22"/>
          <w:szCs w:val="22"/>
        </w:rPr>
      </w:pPr>
      <w:hyperlink w:anchor="_Toc389627027" w:history="1">
        <w:r w:rsidR="004C50C5" w:rsidRPr="00E727EA">
          <w:rPr>
            <w:rStyle w:val="ae"/>
          </w:rPr>
          <w:t>3</w:t>
        </w:r>
        <w:r w:rsidR="004C50C5">
          <w:rPr>
            <w:rFonts w:asciiTheme="minorHAnsi" w:eastAsiaTheme="minorEastAsia" w:hAnsiTheme="minorHAnsi" w:cstheme="minorBidi"/>
            <w:bCs w:val="0"/>
            <w:caps w:val="0"/>
            <w:snapToGrid/>
            <w:spacing w:val="0"/>
            <w:sz w:val="22"/>
            <w:szCs w:val="22"/>
          </w:rPr>
          <w:tab/>
        </w:r>
        <w:r w:rsidR="004C50C5" w:rsidRPr="00E727EA">
          <w:rPr>
            <w:rStyle w:val="ae"/>
          </w:rPr>
          <w:t>Схема производства работ</w:t>
        </w:r>
        <w:r w:rsidR="004C50C5">
          <w:rPr>
            <w:webHidden/>
          </w:rPr>
          <w:tab/>
        </w:r>
        <w:r w:rsidR="004C50C5">
          <w:rPr>
            <w:webHidden/>
          </w:rPr>
          <w:fldChar w:fldCharType="begin"/>
        </w:r>
        <w:r w:rsidR="004C50C5">
          <w:rPr>
            <w:webHidden/>
          </w:rPr>
          <w:instrText xml:space="preserve"> PAGEREF _Toc389627027 \h </w:instrText>
        </w:r>
        <w:r w:rsidR="004C50C5">
          <w:rPr>
            <w:webHidden/>
          </w:rPr>
        </w:r>
        <w:r w:rsidR="004C50C5">
          <w:rPr>
            <w:webHidden/>
          </w:rPr>
          <w:fldChar w:fldCharType="separate"/>
        </w:r>
        <w:r w:rsidR="004C50C5">
          <w:rPr>
            <w:webHidden/>
          </w:rPr>
          <w:t>5</w:t>
        </w:r>
        <w:r w:rsidR="004C50C5">
          <w:rPr>
            <w:webHidden/>
          </w:rPr>
          <w:fldChar w:fldCharType="end"/>
        </w:r>
      </w:hyperlink>
    </w:p>
    <w:p w:rsidR="004C50C5" w:rsidRDefault="00A95239">
      <w:pPr>
        <w:pStyle w:val="12"/>
        <w:rPr>
          <w:rFonts w:asciiTheme="minorHAnsi" w:eastAsiaTheme="minorEastAsia" w:hAnsiTheme="minorHAnsi" w:cstheme="minorBidi"/>
          <w:bCs w:val="0"/>
          <w:caps w:val="0"/>
          <w:snapToGrid/>
          <w:spacing w:val="0"/>
          <w:sz w:val="22"/>
          <w:szCs w:val="22"/>
        </w:rPr>
      </w:pPr>
      <w:hyperlink w:anchor="_Toc389627028" w:history="1">
        <w:r w:rsidR="004C50C5" w:rsidRPr="00E727EA">
          <w:rPr>
            <w:rStyle w:val="ae"/>
          </w:rPr>
          <w:t>4</w:t>
        </w:r>
        <w:r w:rsidR="004C50C5">
          <w:rPr>
            <w:rFonts w:asciiTheme="minorHAnsi" w:eastAsiaTheme="minorEastAsia" w:hAnsiTheme="minorHAnsi" w:cstheme="minorBidi"/>
            <w:bCs w:val="0"/>
            <w:caps w:val="0"/>
            <w:snapToGrid/>
            <w:spacing w:val="0"/>
            <w:sz w:val="22"/>
            <w:szCs w:val="22"/>
          </w:rPr>
          <w:tab/>
        </w:r>
        <w:r w:rsidR="004C50C5" w:rsidRPr="00E727EA">
          <w:rPr>
            <w:rStyle w:val="ae"/>
          </w:rPr>
          <w:t>ТРЕБОВАНИЯ К КАЧЕСТВУ И ПРИЕМКЕ РАБОТ</w:t>
        </w:r>
        <w:r w:rsidR="004C50C5">
          <w:rPr>
            <w:webHidden/>
          </w:rPr>
          <w:tab/>
        </w:r>
        <w:r w:rsidR="004C50C5">
          <w:rPr>
            <w:webHidden/>
          </w:rPr>
          <w:fldChar w:fldCharType="begin"/>
        </w:r>
        <w:r w:rsidR="004C50C5">
          <w:rPr>
            <w:webHidden/>
          </w:rPr>
          <w:instrText xml:space="preserve"> PAGEREF _Toc389627028 \h </w:instrText>
        </w:r>
        <w:r w:rsidR="004C50C5">
          <w:rPr>
            <w:webHidden/>
          </w:rPr>
        </w:r>
        <w:r w:rsidR="004C50C5">
          <w:rPr>
            <w:webHidden/>
          </w:rPr>
          <w:fldChar w:fldCharType="separate"/>
        </w:r>
        <w:r w:rsidR="004C50C5">
          <w:rPr>
            <w:webHidden/>
          </w:rPr>
          <w:t>11</w:t>
        </w:r>
        <w:r w:rsidR="004C50C5">
          <w:rPr>
            <w:webHidden/>
          </w:rPr>
          <w:fldChar w:fldCharType="end"/>
        </w:r>
      </w:hyperlink>
    </w:p>
    <w:p w:rsidR="004C50C5" w:rsidRDefault="00A95239">
      <w:pPr>
        <w:pStyle w:val="12"/>
        <w:rPr>
          <w:rFonts w:asciiTheme="minorHAnsi" w:eastAsiaTheme="minorEastAsia" w:hAnsiTheme="minorHAnsi" w:cstheme="minorBidi"/>
          <w:bCs w:val="0"/>
          <w:caps w:val="0"/>
          <w:snapToGrid/>
          <w:spacing w:val="0"/>
          <w:sz w:val="22"/>
          <w:szCs w:val="22"/>
        </w:rPr>
      </w:pPr>
      <w:hyperlink w:anchor="_Toc389627029" w:history="1">
        <w:r w:rsidR="004C50C5" w:rsidRPr="00E727EA">
          <w:rPr>
            <w:rStyle w:val="ae"/>
          </w:rPr>
          <w:t>5</w:t>
        </w:r>
        <w:r w:rsidR="004C50C5">
          <w:rPr>
            <w:rFonts w:asciiTheme="minorHAnsi" w:eastAsiaTheme="minorEastAsia" w:hAnsiTheme="minorHAnsi" w:cstheme="minorBidi"/>
            <w:bCs w:val="0"/>
            <w:caps w:val="0"/>
            <w:snapToGrid/>
            <w:spacing w:val="0"/>
            <w:sz w:val="22"/>
            <w:szCs w:val="22"/>
          </w:rPr>
          <w:tab/>
        </w:r>
        <w:r w:rsidR="004C50C5" w:rsidRPr="00E727EA">
          <w:rPr>
            <w:rStyle w:val="ae"/>
          </w:rPr>
          <w:t>ОХРАНА ТРУДА И ПРОМЫШЛЕННАЯ БЕЗОПАСНОСТЬ</w:t>
        </w:r>
        <w:r w:rsidR="004C50C5">
          <w:rPr>
            <w:webHidden/>
          </w:rPr>
          <w:tab/>
        </w:r>
        <w:r w:rsidR="004C50C5">
          <w:rPr>
            <w:webHidden/>
          </w:rPr>
          <w:fldChar w:fldCharType="begin"/>
        </w:r>
        <w:r w:rsidR="004C50C5">
          <w:rPr>
            <w:webHidden/>
          </w:rPr>
          <w:instrText xml:space="preserve"> PAGEREF _Toc389627029 \h </w:instrText>
        </w:r>
        <w:r w:rsidR="004C50C5">
          <w:rPr>
            <w:webHidden/>
          </w:rPr>
        </w:r>
        <w:r w:rsidR="004C50C5">
          <w:rPr>
            <w:webHidden/>
          </w:rPr>
          <w:fldChar w:fldCharType="separate"/>
        </w:r>
        <w:r w:rsidR="004C50C5">
          <w:rPr>
            <w:webHidden/>
          </w:rPr>
          <w:t>12</w:t>
        </w:r>
        <w:r w:rsidR="004C50C5">
          <w:rPr>
            <w:webHidden/>
          </w:rPr>
          <w:fldChar w:fldCharType="end"/>
        </w:r>
      </w:hyperlink>
    </w:p>
    <w:p w:rsidR="004C50C5" w:rsidRDefault="00A95239">
      <w:pPr>
        <w:pStyle w:val="12"/>
        <w:rPr>
          <w:rFonts w:asciiTheme="minorHAnsi" w:eastAsiaTheme="minorEastAsia" w:hAnsiTheme="minorHAnsi" w:cstheme="minorBidi"/>
          <w:bCs w:val="0"/>
          <w:caps w:val="0"/>
          <w:snapToGrid/>
          <w:spacing w:val="0"/>
          <w:sz w:val="22"/>
          <w:szCs w:val="22"/>
        </w:rPr>
      </w:pPr>
      <w:hyperlink w:anchor="_Toc389627030" w:history="1">
        <w:r w:rsidR="004C50C5" w:rsidRPr="00E727EA">
          <w:rPr>
            <w:rStyle w:val="ae"/>
          </w:rPr>
          <w:t>6</w:t>
        </w:r>
        <w:r w:rsidR="004C50C5">
          <w:rPr>
            <w:rFonts w:asciiTheme="minorHAnsi" w:eastAsiaTheme="minorEastAsia" w:hAnsiTheme="minorHAnsi" w:cstheme="minorBidi"/>
            <w:bCs w:val="0"/>
            <w:caps w:val="0"/>
            <w:snapToGrid/>
            <w:spacing w:val="0"/>
            <w:sz w:val="22"/>
            <w:szCs w:val="22"/>
          </w:rPr>
          <w:tab/>
        </w:r>
        <w:r w:rsidR="004C50C5" w:rsidRPr="00E727EA">
          <w:rPr>
            <w:rStyle w:val="ae"/>
          </w:rPr>
          <w:t>ТЕХНИКО-ЭКОНОМИЧЕСКИЕ ПОКАЗАТЕЛИ ПО соединения тяговых тросов</w:t>
        </w:r>
        <w:r w:rsidR="004C50C5">
          <w:rPr>
            <w:webHidden/>
          </w:rPr>
          <w:tab/>
        </w:r>
        <w:r w:rsidR="004C50C5">
          <w:rPr>
            <w:webHidden/>
          </w:rPr>
          <w:fldChar w:fldCharType="begin"/>
        </w:r>
        <w:r w:rsidR="004C50C5">
          <w:rPr>
            <w:webHidden/>
          </w:rPr>
          <w:instrText xml:space="preserve"> PAGEREF _Toc389627030 \h </w:instrText>
        </w:r>
        <w:r w:rsidR="004C50C5">
          <w:rPr>
            <w:webHidden/>
          </w:rPr>
        </w:r>
        <w:r w:rsidR="004C50C5">
          <w:rPr>
            <w:webHidden/>
          </w:rPr>
          <w:fldChar w:fldCharType="separate"/>
        </w:r>
        <w:r w:rsidR="004C50C5">
          <w:rPr>
            <w:webHidden/>
          </w:rPr>
          <w:t>15</w:t>
        </w:r>
        <w:r w:rsidR="004C50C5">
          <w:rPr>
            <w:webHidden/>
          </w:rPr>
          <w:fldChar w:fldCharType="end"/>
        </w:r>
      </w:hyperlink>
    </w:p>
    <w:p w:rsidR="004C50C5" w:rsidRDefault="00A95239">
      <w:pPr>
        <w:pStyle w:val="12"/>
        <w:rPr>
          <w:rFonts w:asciiTheme="minorHAnsi" w:eastAsiaTheme="minorEastAsia" w:hAnsiTheme="minorHAnsi" w:cstheme="minorBidi"/>
          <w:bCs w:val="0"/>
          <w:caps w:val="0"/>
          <w:snapToGrid/>
          <w:spacing w:val="0"/>
          <w:sz w:val="22"/>
          <w:szCs w:val="22"/>
        </w:rPr>
      </w:pPr>
      <w:hyperlink w:anchor="_Toc389627031" w:history="1">
        <w:r w:rsidR="004C50C5" w:rsidRPr="00E727EA">
          <w:rPr>
            <w:rStyle w:val="ae"/>
          </w:rPr>
          <w:t>7</w:t>
        </w:r>
        <w:r w:rsidR="004C50C5">
          <w:rPr>
            <w:rFonts w:asciiTheme="minorHAnsi" w:eastAsiaTheme="minorEastAsia" w:hAnsiTheme="minorHAnsi" w:cstheme="minorBidi"/>
            <w:bCs w:val="0"/>
            <w:caps w:val="0"/>
            <w:snapToGrid/>
            <w:spacing w:val="0"/>
            <w:sz w:val="22"/>
            <w:szCs w:val="22"/>
          </w:rPr>
          <w:tab/>
        </w:r>
        <w:r w:rsidR="004C50C5" w:rsidRPr="00E727EA">
          <w:rPr>
            <w:rStyle w:val="ae"/>
          </w:rPr>
          <w:t>Лист ознакомления</w:t>
        </w:r>
        <w:r w:rsidR="004C50C5">
          <w:rPr>
            <w:webHidden/>
          </w:rPr>
          <w:tab/>
        </w:r>
        <w:r w:rsidR="004C50C5">
          <w:rPr>
            <w:webHidden/>
          </w:rPr>
          <w:fldChar w:fldCharType="begin"/>
        </w:r>
        <w:r w:rsidR="004C50C5">
          <w:rPr>
            <w:webHidden/>
          </w:rPr>
          <w:instrText xml:space="preserve"> PAGEREF _Toc389627031 \h </w:instrText>
        </w:r>
        <w:r w:rsidR="004C50C5">
          <w:rPr>
            <w:webHidden/>
          </w:rPr>
        </w:r>
        <w:r w:rsidR="004C50C5">
          <w:rPr>
            <w:webHidden/>
          </w:rPr>
          <w:fldChar w:fldCharType="separate"/>
        </w:r>
        <w:r w:rsidR="004C50C5">
          <w:rPr>
            <w:webHidden/>
          </w:rPr>
          <w:t>16</w:t>
        </w:r>
        <w:r w:rsidR="004C50C5">
          <w:rPr>
            <w:webHidden/>
          </w:rPr>
          <w:fldChar w:fldCharType="end"/>
        </w:r>
      </w:hyperlink>
    </w:p>
    <w:p w:rsidR="00A22F5C" w:rsidRPr="00992F9E" w:rsidRDefault="00FD491B" w:rsidP="00584B28">
      <w:pPr>
        <w:pStyle w:val="Title1NonTOC"/>
        <w:tabs>
          <w:tab w:val="left" w:pos="284"/>
          <w:tab w:val="left" w:pos="9639"/>
          <w:tab w:val="right" w:leader="dot" w:pos="9923"/>
        </w:tabs>
        <w:ind w:right="282"/>
        <w:rPr>
          <w:rStyle w:val="ae"/>
          <w:rFonts w:ascii="Times New Roman" w:hAnsi="Times New Roman" w:cs="Times New Roman"/>
          <w:b w:val="0"/>
          <w:caps/>
          <w:color w:val="auto"/>
          <w:sz w:val="24"/>
          <w:szCs w:val="24"/>
        </w:rPr>
      </w:pPr>
      <w:r w:rsidRPr="00992F9E">
        <w:rPr>
          <w:rStyle w:val="ae"/>
          <w:rFonts w:ascii="Times New Roman" w:hAnsi="Times New Roman" w:cs="Times New Roman"/>
          <w:b w:val="0"/>
          <w:caps/>
          <w:color w:val="auto"/>
          <w:sz w:val="24"/>
          <w:szCs w:val="24"/>
        </w:rPr>
        <w:fldChar w:fldCharType="end"/>
      </w:r>
    </w:p>
    <w:p w:rsidR="00584B28" w:rsidRPr="00992F9E" w:rsidRDefault="00584B28" w:rsidP="00584B28">
      <w:pPr>
        <w:pStyle w:val="Title1NonTOC"/>
        <w:tabs>
          <w:tab w:val="left" w:pos="284"/>
          <w:tab w:val="left" w:pos="9639"/>
          <w:tab w:val="right" w:leader="dot" w:pos="9923"/>
        </w:tabs>
        <w:ind w:right="282"/>
        <w:rPr>
          <w:color w:val="auto"/>
          <w:sz w:val="22"/>
          <w:szCs w:val="22"/>
        </w:rPr>
      </w:pPr>
    </w:p>
    <w:p w:rsidR="00A77337" w:rsidRPr="00992F9E" w:rsidRDefault="00A77337" w:rsidP="00C255FA">
      <w:pPr>
        <w:widowControl w:val="0"/>
        <w:tabs>
          <w:tab w:val="left" w:pos="9072"/>
          <w:tab w:val="left" w:pos="9356"/>
          <w:tab w:val="left" w:pos="9498"/>
          <w:tab w:val="left" w:pos="9639"/>
          <w:tab w:val="left" w:pos="9781"/>
        </w:tabs>
        <w:spacing w:line="360" w:lineRule="auto"/>
        <w:ind w:right="77"/>
        <w:sectPr w:rsidR="00A77337" w:rsidRPr="00992F9E" w:rsidSect="00FC4C59">
          <w:headerReference w:type="first" r:id="rId14"/>
          <w:pgSz w:w="11906" w:h="16838" w:code="9"/>
          <w:pgMar w:top="284" w:right="567" w:bottom="284" w:left="1418" w:header="0" w:footer="1701" w:gutter="0"/>
          <w:pgNumType w:start="1"/>
          <w:cols w:space="720"/>
          <w:titlePg/>
        </w:sectPr>
      </w:pPr>
    </w:p>
    <w:p w:rsidR="00FC4C59" w:rsidRPr="00992F9E" w:rsidRDefault="00D3609D" w:rsidP="001F4AF4">
      <w:pPr>
        <w:pStyle w:val="1numering"/>
      </w:pPr>
      <w:bookmarkStart w:id="3" w:name="общаязаписка"/>
      <w:bookmarkStart w:id="4" w:name="техреш"/>
      <w:bookmarkStart w:id="5" w:name="пос"/>
      <w:bookmarkStart w:id="6" w:name="_Toc274040154"/>
      <w:bookmarkStart w:id="7" w:name="_Toc274119732"/>
      <w:bookmarkEnd w:id="3"/>
      <w:bookmarkEnd w:id="4"/>
      <w:bookmarkEnd w:id="5"/>
      <w:r w:rsidRPr="00992F9E">
        <w:lastRenderedPageBreak/>
        <w:t xml:space="preserve"> </w:t>
      </w:r>
      <w:bookmarkStart w:id="8" w:name="_Toc389627025"/>
      <w:r w:rsidR="00FC4C59" w:rsidRPr="00992F9E">
        <w:t>Область применения</w:t>
      </w:r>
      <w:bookmarkEnd w:id="6"/>
      <w:bookmarkEnd w:id="7"/>
      <w:bookmarkEnd w:id="8"/>
    </w:p>
    <w:p w:rsidR="00FC722E" w:rsidRPr="00992F9E" w:rsidRDefault="00FC722E" w:rsidP="00C2202B">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 xml:space="preserve">Технологическая карта разработана на </w:t>
      </w:r>
      <w:r w:rsidR="00177D65" w:rsidRPr="00992F9E">
        <w:rPr>
          <w:rFonts w:ascii="Arial" w:hAnsi="Arial" w:cs="Arial"/>
          <w:spacing w:val="3"/>
        </w:rPr>
        <w:t>укладку и контроль соответствия уложенного тягового троса оси подводной траншеи</w:t>
      </w:r>
      <w:r w:rsidR="00177D65" w:rsidRPr="00992F9E">
        <w:rPr>
          <w:rFonts w:ascii="Arial" w:hAnsi="Arial" w:cs="Arial"/>
        </w:rPr>
        <w:t xml:space="preserve"> </w:t>
      </w:r>
      <w:r w:rsidRPr="00992F9E">
        <w:rPr>
          <w:rFonts w:ascii="Arial" w:hAnsi="Arial" w:cs="Arial"/>
          <w:szCs w:val="24"/>
        </w:rPr>
        <w:t xml:space="preserve">при строительстве резервной нитки подводного перехода магистрального трубопровода (далее – ППМН) через р. </w:t>
      </w:r>
      <w:proofErr w:type="spellStart"/>
      <w:r w:rsidR="001C2BFD">
        <w:rPr>
          <w:rFonts w:ascii="Arial" w:hAnsi="Arial" w:cs="Arial"/>
          <w:szCs w:val="24"/>
        </w:rPr>
        <w:t>Иркинеева</w:t>
      </w:r>
      <w:proofErr w:type="spellEnd"/>
      <w:r w:rsidR="00F03A8C" w:rsidRPr="00992F9E">
        <w:rPr>
          <w:rFonts w:ascii="Arial" w:hAnsi="Arial" w:cs="Arial"/>
          <w:szCs w:val="24"/>
        </w:rPr>
        <w:t>.</w:t>
      </w:r>
    </w:p>
    <w:p w:rsidR="00A27691" w:rsidRPr="00992F9E" w:rsidRDefault="00205761" w:rsidP="00A27691">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rPr>
        <w:t xml:space="preserve">Технологическая карта разработана в соответствии нормативной документации приведенной в разделе </w:t>
      </w:r>
      <w:r w:rsidR="00051D7B" w:rsidRPr="00992F9E">
        <w:rPr>
          <w:rFonts w:ascii="Arial" w:hAnsi="Arial" w:cs="Arial"/>
        </w:rPr>
        <w:t>6</w:t>
      </w:r>
      <w:r w:rsidRPr="00992F9E">
        <w:rPr>
          <w:rFonts w:ascii="Arial" w:hAnsi="Arial" w:cs="Arial"/>
        </w:rPr>
        <w:t>.</w:t>
      </w:r>
      <w:r w:rsidR="00A27691" w:rsidRPr="00992F9E">
        <w:rPr>
          <w:rFonts w:ascii="Arial" w:hAnsi="Arial" w:cs="Arial"/>
          <w:szCs w:val="24"/>
        </w:rPr>
        <w:t xml:space="preserve"> </w:t>
      </w:r>
    </w:p>
    <w:p w:rsidR="002C47AB" w:rsidRPr="00992F9E" w:rsidRDefault="002C47AB" w:rsidP="002C47AB">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В состав работ, рассматриваемых картой, входят:</w:t>
      </w:r>
    </w:p>
    <w:p w:rsidR="002C47AB" w:rsidRPr="00992F9E" w:rsidRDefault="002C47AB" w:rsidP="002C47AB">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установка экскаватора-тягача и экскаватора укладывающего тяговый трос на понтоны;</w:t>
      </w:r>
    </w:p>
    <w:p w:rsidR="002C47AB" w:rsidRPr="00992F9E" w:rsidRDefault="00FC7E7B" w:rsidP="002C47AB">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proofErr w:type="gramStart"/>
      <w:r>
        <w:rPr>
          <w:rFonts w:ascii="Arial" w:hAnsi="Arial" w:cs="Arial"/>
          <w:szCs w:val="24"/>
        </w:rPr>
        <w:t>перемещение на понтоне от правого</w:t>
      </w:r>
      <w:r w:rsidR="002C47AB" w:rsidRPr="00992F9E">
        <w:rPr>
          <w:rFonts w:ascii="Arial" w:hAnsi="Arial" w:cs="Arial"/>
          <w:szCs w:val="24"/>
        </w:rPr>
        <w:t xml:space="preserve"> берега зацепляясь</w:t>
      </w:r>
      <w:proofErr w:type="gramEnd"/>
      <w:r w:rsidR="002C47AB" w:rsidRPr="00992F9E">
        <w:rPr>
          <w:rFonts w:ascii="Arial" w:hAnsi="Arial" w:cs="Arial"/>
          <w:szCs w:val="24"/>
        </w:rPr>
        <w:t xml:space="preserve"> ковшом экскаватора – тягача за дно и укладывание вторым экскаватором на дно траншеи тягового троса диаметром </w:t>
      </w:r>
      <w:r w:rsidR="001C2BFD">
        <w:rPr>
          <w:rFonts w:ascii="Arial" w:hAnsi="Arial" w:cs="Arial"/>
          <w:szCs w:val="24"/>
        </w:rPr>
        <w:t>47,5</w:t>
      </w:r>
      <w:r w:rsidR="002C47AB" w:rsidRPr="00992F9E">
        <w:rPr>
          <w:rFonts w:ascii="Arial" w:hAnsi="Arial" w:cs="Arial"/>
          <w:szCs w:val="24"/>
        </w:rPr>
        <w:t>мм до блока оголовка протаскиваемого трубопровода;</w:t>
      </w:r>
    </w:p>
    <w:p w:rsidR="002C47AB" w:rsidRPr="00992F9E" w:rsidRDefault="002C47AB" w:rsidP="002C47AB">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 xml:space="preserve">укладка экскаватором тягового троса с </w:t>
      </w:r>
      <w:r w:rsidR="00FC7E7B">
        <w:rPr>
          <w:rFonts w:ascii="Arial" w:hAnsi="Arial" w:cs="Arial"/>
          <w:szCs w:val="24"/>
        </w:rPr>
        <w:t>левого</w:t>
      </w:r>
      <w:r w:rsidRPr="00992F9E">
        <w:rPr>
          <w:rFonts w:ascii="Arial" w:hAnsi="Arial" w:cs="Arial"/>
          <w:szCs w:val="24"/>
        </w:rPr>
        <w:t xml:space="preserve"> берега </w:t>
      </w:r>
      <w:proofErr w:type="gramStart"/>
      <w:r w:rsidRPr="00992F9E">
        <w:rPr>
          <w:rFonts w:ascii="Arial" w:hAnsi="Arial" w:cs="Arial"/>
          <w:szCs w:val="24"/>
        </w:rPr>
        <w:t>на</w:t>
      </w:r>
      <w:proofErr w:type="gramEnd"/>
      <w:r w:rsidRPr="00992F9E">
        <w:rPr>
          <w:rFonts w:ascii="Arial" w:hAnsi="Arial" w:cs="Arial"/>
          <w:szCs w:val="24"/>
        </w:rPr>
        <w:t xml:space="preserve"> </w:t>
      </w:r>
      <w:r w:rsidR="00FC7E7B">
        <w:rPr>
          <w:rFonts w:ascii="Arial" w:hAnsi="Arial" w:cs="Arial"/>
          <w:szCs w:val="24"/>
        </w:rPr>
        <w:t>правый;</w:t>
      </w:r>
      <w:r w:rsidRPr="00992F9E">
        <w:rPr>
          <w:rFonts w:ascii="Arial" w:hAnsi="Arial" w:cs="Arial"/>
          <w:szCs w:val="24"/>
        </w:rPr>
        <w:t xml:space="preserve">   </w:t>
      </w:r>
    </w:p>
    <w:p w:rsidR="002C47AB" w:rsidRPr="00992F9E" w:rsidRDefault="002C47AB" w:rsidP="002C47AB">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протаскивание тягового троса с предварительным соединением всех бухт в единый тяговый трос способом устройства длинного сплетня;</w:t>
      </w:r>
    </w:p>
    <w:p w:rsidR="002C47AB" w:rsidRPr="00992F9E" w:rsidRDefault="002C47AB" w:rsidP="002C47AB">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обтяжка тягового троса;</w:t>
      </w:r>
    </w:p>
    <w:p w:rsidR="002C47AB" w:rsidRPr="00992F9E" w:rsidRDefault="002C47AB" w:rsidP="002C47AB">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контроль укладки тягового троса водолазами.</w:t>
      </w:r>
    </w:p>
    <w:p w:rsidR="00C14C53" w:rsidRPr="00992F9E" w:rsidRDefault="00C14C53" w:rsidP="002B08B1">
      <w:pPr>
        <w:shd w:val="clear" w:color="auto" w:fill="FFFFFF"/>
        <w:spacing w:line="360" w:lineRule="auto"/>
        <w:ind w:firstLine="709"/>
        <w:jc w:val="both"/>
        <w:rPr>
          <w:rFonts w:ascii="Arial" w:hAnsi="Arial" w:cs="Arial"/>
          <w:szCs w:val="24"/>
        </w:rPr>
      </w:pPr>
    </w:p>
    <w:p w:rsidR="00FC4C59" w:rsidRPr="00992F9E" w:rsidRDefault="00D3609D" w:rsidP="001F4AF4">
      <w:pPr>
        <w:pStyle w:val="1numering"/>
      </w:pPr>
      <w:bookmarkStart w:id="9" w:name="_Toc274119733"/>
      <w:r w:rsidRPr="00992F9E">
        <w:lastRenderedPageBreak/>
        <w:t xml:space="preserve"> </w:t>
      </w:r>
      <w:bookmarkStart w:id="10" w:name="_Toc389627026"/>
      <w:r w:rsidR="00FC4C59" w:rsidRPr="00992F9E">
        <w:t>организация и технология выполнения работ</w:t>
      </w:r>
      <w:bookmarkEnd w:id="9"/>
      <w:bookmarkEnd w:id="10"/>
    </w:p>
    <w:p w:rsidR="003C2DA2" w:rsidRPr="00992F9E" w:rsidRDefault="003C2DA2" w:rsidP="003C2DA2">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До начала основных работ необходимо выполнить комплекс организационно-технических мероприятий и подготовительных работ:</w:t>
      </w:r>
    </w:p>
    <w:p w:rsidR="003C2DA2" w:rsidRPr="00992F9E" w:rsidRDefault="003C2DA2" w:rsidP="003C2DA2">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провести геодезические разбивочные работы;</w:t>
      </w:r>
    </w:p>
    <w:p w:rsidR="003C2DA2" w:rsidRPr="00992F9E" w:rsidRDefault="003C2DA2" w:rsidP="003C2DA2">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проверить наличие всех знаков для подводного перехода;</w:t>
      </w:r>
    </w:p>
    <w:p w:rsidR="003C2DA2" w:rsidRPr="00992F9E" w:rsidRDefault="003C2DA2" w:rsidP="003C2DA2">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 xml:space="preserve">назначить руководителей работ, ответственных за своевременное и качественное выполнение работ безопасными методами; </w:t>
      </w:r>
    </w:p>
    <w:p w:rsidR="003C2DA2" w:rsidRPr="00992F9E" w:rsidRDefault="003C2DA2" w:rsidP="003C2DA2">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доставить необходимую строительную технику, оборудование и материалы;</w:t>
      </w:r>
    </w:p>
    <w:p w:rsidR="003C2DA2" w:rsidRPr="00992F9E" w:rsidRDefault="003C2DA2" w:rsidP="003C2DA2">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организовать систему временной связи;</w:t>
      </w:r>
    </w:p>
    <w:p w:rsidR="003C2DA2" w:rsidRPr="00992F9E" w:rsidRDefault="003C2DA2" w:rsidP="003C2DA2">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произвести выноску и закрепление на местности ось строящегося трубопровода;</w:t>
      </w:r>
    </w:p>
    <w:p w:rsidR="003C2DA2" w:rsidRPr="00992F9E" w:rsidRDefault="003C2DA2" w:rsidP="003C2DA2">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произвести разработку подводной траншеи;</w:t>
      </w:r>
    </w:p>
    <w:p w:rsidR="003C2DA2" w:rsidRPr="00992F9E" w:rsidRDefault="003C2DA2" w:rsidP="003C2DA2">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ознакомить бригаду с применяемой технологией ведения работ;</w:t>
      </w:r>
    </w:p>
    <w:p w:rsidR="005E1D02" w:rsidRPr="00992F9E" w:rsidRDefault="005E1D02" w:rsidP="001A4EB4">
      <w:pPr>
        <w:shd w:val="clear" w:color="auto" w:fill="FFFFFF"/>
        <w:tabs>
          <w:tab w:val="left" w:pos="1080"/>
        </w:tabs>
        <w:suppressAutoHyphens/>
        <w:spacing w:line="360" w:lineRule="auto"/>
        <w:ind w:right="57" w:firstLine="720"/>
        <w:jc w:val="both"/>
        <w:rPr>
          <w:rFonts w:ascii="Arial" w:hAnsi="Arial" w:cs="Arial"/>
          <w:u w:val="single"/>
        </w:rPr>
      </w:pPr>
    </w:p>
    <w:p w:rsidR="001A4EB4" w:rsidRPr="00992F9E" w:rsidRDefault="0039573C" w:rsidP="001A4EB4">
      <w:pPr>
        <w:shd w:val="clear" w:color="auto" w:fill="FFFFFF"/>
        <w:tabs>
          <w:tab w:val="left" w:pos="1080"/>
        </w:tabs>
        <w:suppressAutoHyphens/>
        <w:spacing w:line="360" w:lineRule="auto"/>
        <w:ind w:right="57" w:firstLine="720"/>
        <w:jc w:val="both"/>
        <w:rPr>
          <w:rFonts w:ascii="Arial" w:hAnsi="Arial" w:cs="Arial"/>
          <w:szCs w:val="24"/>
          <w:u w:val="single"/>
        </w:rPr>
      </w:pPr>
      <w:r w:rsidRPr="00992F9E">
        <w:rPr>
          <w:rFonts w:ascii="Arial" w:hAnsi="Arial" w:cs="Arial"/>
          <w:u w:val="single"/>
        </w:rPr>
        <w:t xml:space="preserve">Технология укладки тягового троса для протаскивания дюкера в подводную траншею </w:t>
      </w:r>
      <w:r w:rsidRPr="00992F9E">
        <w:rPr>
          <w:rFonts w:ascii="Arial" w:hAnsi="Arial" w:cs="Arial"/>
          <w:szCs w:val="24"/>
          <w:u w:val="single"/>
        </w:rPr>
        <w:t>в летнее время</w:t>
      </w:r>
      <w:r w:rsidR="001A4EB4" w:rsidRPr="00992F9E">
        <w:rPr>
          <w:rFonts w:ascii="Arial" w:hAnsi="Arial" w:cs="Arial"/>
          <w:szCs w:val="24"/>
          <w:u w:val="single"/>
        </w:rPr>
        <w:t>:</w:t>
      </w:r>
    </w:p>
    <w:p w:rsidR="001A4EB4" w:rsidRPr="00992F9E" w:rsidRDefault="001A4EB4" w:rsidP="001A4EB4">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установка экскаватора-тягача и экскаватора</w:t>
      </w:r>
      <w:r w:rsidR="0039573C" w:rsidRPr="00992F9E">
        <w:rPr>
          <w:rFonts w:ascii="Arial" w:hAnsi="Arial" w:cs="Arial"/>
          <w:szCs w:val="24"/>
        </w:rPr>
        <w:t>,</w:t>
      </w:r>
      <w:r w:rsidRPr="00992F9E">
        <w:rPr>
          <w:rFonts w:ascii="Arial" w:hAnsi="Arial" w:cs="Arial"/>
          <w:szCs w:val="24"/>
        </w:rPr>
        <w:t xml:space="preserve"> укладывающего тяговый трос на понтоны</w:t>
      </w:r>
      <w:r w:rsidR="0039573C" w:rsidRPr="00992F9E">
        <w:rPr>
          <w:rFonts w:ascii="Arial" w:hAnsi="Arial" w:cs="Arial"/>
          <w:szCs w:val="24"/>
        </w:rPr>
        <w:t xml:space="preserve"> у левого берега</w:t>
      </w:r>
      <w:r w:rsidRPr="00992F9E">
        <w:rPr>
          <w:rFonts w:ascii="Arial" w:hAnsi="Arial" w:cs="Arial"/>
          <w:szCs w:val="24"/>
        </w:rPr>
        <w:t>;</w:t>
      </w:r>
    </w:p>
    <w:p w:rsidR="001A4EB4" w:rsidRPr="00992F9E" w:rsidRDefault="001A4EB4" w:rsidP="001A4EB4">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 xml:space="preserve">крепление троса диаметром </w:t>
      </w:r>
      <w:smartTag w:uri="urn:schemas-microsoft-com:office:smarttags" w:element="metricconverter">
        <w:smartTagPr>
          <w:attr w:name="ProductID" w:val="37 мм"/>
        </w:smartTagPr>
        <w:r w:rsidRPr="00992F9E">
          <w:rPr>
            <w:rFonts w:ascii="Arial" w:hAnsi="Arial" w:cs="Arial"/>
            <w:szCs w:val="24"/>
          </w:rPr>
          <w:t>37 мм</w:t>
        </w:r>
      </w:smartTag>
      <w:r w:rsidRPr="00992F9E">
        <w:rPr>
          <w:rFonts w:ascii="Arial" w:hAnsi="Arial" w:cs="Arial"/>
          <w:szCs w:val="24"/>
        </w:rPr>
        <w:t xml:space="preserve"> за понтон с экскаваторо</w:t>
      </w:r>
      <w:proofErr w:type="gramStart"/>
      <w:r w:rsidRPr="00992F9E">
        <w:rPr>
          <w:rFonts w:ascii="Arial" w:hAnsi="Arial" w:cs="Arial"/>
          <w:szCs w:val="24"/>
        </w:rPr>
        <w:t>м-</w:t>
      </w:r>
      <w:proofErr w:type="gramEnd"/>
      <w:r w:rsidRPr="00992F9E">
        <w:rPr>
          <w:rFonts w:ascii="Arial" w:hAnsi="Arial" w:cs="Arial"/>
          <w:szCs w:val="24"/>
        </w:rPr>
        <w:t xml:space="preserve"> тягачом;</w:t>
      </w:r>
    </w:p>
    <w:p w:rsidR="001A4EB4" w:rsidRPr="00992F9E" w:rsidRDefault="001A4EB4" w:rsidP="001A4EB4">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перемещение на понтоне от левого берега зацепляясь ковшом экскаватора – тягача за дно и укладывание вторым экскаватором на дно транше</w:t>
      </w:r>
      <w:r w:rsidR="001C2BFD">
        <w:rPr>
          <w:rFonts w:ascii="Arial" w:hAnsi="Arial" w:cs="Arial"/>
          <w:szCs w:val="24"/>
        </w:rPr>
        <w:t>и тягового троса диаметром 47</w:t>
      </w:r>
      <w:r w:rsidRPr="00992F9E">
        <w:rPr>
          <w:rFonts w:ascii="Arial" w:hAnsi="Arial" w:cs="Arial"/>
          <w:szCs w:val="24"/>
        </w:rPr>
        <w:t>,5 мм до блока оголовка протаскиваемого трубопровода;</w:t>
      </w:r>
    </w:p>
    <w:p w:rsidR="001A4EB4" w:rsidRPr="00992F9E" w:rsidRDefault="001C2BFD" w:rsidP="001A4EB4">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proofErr w:type="spellStart"/>
      <w:r>
        <w:rPr>
          <w:rFonts w:ascii="Arial" w:hAnsi="Arial" w:cs="Arial"/>
          <w:szCs w:val="24"/>
        </w:rPr>
        <w:t>перепасовка</w:t>
      </w:r>
      <w:proofErr w:type="spellEnd"/>
      <w:r>
        <w:rPr>
          <w:rFonts w:ascii="Arial" w:hAnsi="Arial" w:cs="Arial"/>
          <w:szCs w:val="24"/>
        </w:rPr>
        <w:t xml:space="preserve"> троса диаметром 47</w:t>
      </w:r>
      <w:r w:rsidR="001A4EB4" w:rsidRPr="00992F9E">
        <w:rPr>
          <w:rFonts w:ascii="Arial" w:hAnsi="Arial" w:cs="Arial"/>
          <w:szCs w:val="24"/>
        </w:rPr>
        <w:t xml:space="preserve">,5 мм через блок оголовка; </w:t>
      </w:r>
    </w:p>
    <w:p w:rsidR="001A4EB4" w:rsidRPr="00992F9E" w:rsidRDefault="001A4EB4" w:rsidP="001A4EB4">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 xml:space="preserve">укладка экскаватором тягового троса с правого берега на левый </w:t>
      </w:r>
    </w:p>
    <w:p w:rsidR="001A4EB4" w:rsidRPr="00992F9E" w:rsidRDefault="001A4EB4" w:rsidP="001A4EB4">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протаскивание тягового троса с предварительным соединением всех бухт в единый тяговый трос способом устройства длинного сплетня.</w:t>
      </w:r>
    </w:p>
    <w:p w:rsidR="005E1D02" w:rsidRPr="00992F9E" w:rsidRDefault="005E1D02" w:rsidP="001A4EB4">
      <w:pPr>
        <w:shd w:val="clear" w:color="auto" w:fill="FFFFFF"/>
        <w:tabs>
          <w:tab w:val="left" w:pos="1080"/>
        </w:tabs>
        <w:suppressAutoHyphens/>
        <w:spacing w:line="360" w:lineRule="auto"/>
        <w:ind w:right="57" w:firstLine="720"/>
        <w:jc w:val="both"/>
        <w:rPr>
          <w:rFonts w:ascii="Arial" w:hAnsi="Arial" w:cs="Arial"/>
          <w:u w:val="single"/>
        </w:rPr>
      </w:pPr>
    </w:p>
    <w:p w:rsidR="001A4EB4" w:rsidRPr="00992F9E" w:rsidRDefault="001A4EB4" w:rsidP="001A4EB4">
      <w:pPr>
        <w:shd w:val="clear" w:color="auto" w:fill="FFFFFF"/>
        <w:tabs>
          <w:tab w:val="left" w:pos="1080"/>
        </w:tabs>
        <w:suppressAutoHyphens/>
        <w:spacing w:line="360" w:lineRule="auto"/>
        <w:ind w:right="57" w:firstLine="720"/>
        <w:jc w:val="both"/>
        <w:rPr>
          <w:rFonts w:ascii="Arial" w:hAnsi="Arial" w:cs="Arial"/>
          <w:u w:val="single"/>
        </w:rPr>
      </w:pPr>
      <w:r w:rsidRPr="00992F9E">
        <w:rPr>
          <w:rFonts w:ascii="Arial" w:hAnsi="Arial" w:cs="Arial"/>
          <w:u w:val="single"/>
        </w:rPr>
        <w:t xml:space="preserve">Технология укладки тягового троса в подводную траншею для протаскивания дюкера </w:t>
      </w:r>
      <w:r w:rsidR="0039573C" w:rsidRPr="00992F9E">
        <w:rPr>
          <w:rFonts w:ascii="Arial" w:hAnsi="Arial" w:cs="Arial"/>
          <w:u w:val="single"/>
        </w:rPr>
        <w:t xml:space="preserve">в зимнее время </w:t>
      </w:r>
      <w:r w:rsidRPr="00992F9E">
        <w:rPr>
          <w:rFonts w:ascii="Arial" w:hAnsi="Arial" w:cs="Arial"/>
          <w:u w:val="single"/>
        </w:rPr>
        <w:t xml:space="preserve">представлена на </w:t>
      </w:r>
      <w:r w:rsidR="0000741E" w:rsidRPr="00992F9E">
        <w:rPr>
          <w:rFonts w:ascii="Arial" w:hAnsi="Arial" w:cs="Arial"/>
          <w:u w:val="single"/>
        </w:rPr>
        <w:t>р</w:t>
      </w:r>
      <w:r w:rsidRPr="00992F9E">
        <w:rPr>
          <w:rFonts w:ascii="Arial" w:hAnsi="Arial" w:cs="Arial"/>
          <w:u w:val="single"/>
        </w:rPr>
        <w:t>исунке 1</w:t>
      </w:r>
      <w:r w:rsidR="0039573C" w:rsidRPr="00992F9E">
        <w:rPr>
          <w:rFonts w:ascii="Arial" w:hAnsi="Arial" w:cs="Arial"/>
          <w:u w:val="single"/>
        </w:rPr>
        <w:t xml:space="preserve"> и описана ниже:</w:t>
      </w:r>
      <w:r w:rsidRPr="00992F9E">
        <w:rPr>
          <w:rFonts w:ascii="Arial" w:hAnsi="Arial" w:cs="Arial"/>
          <w:u w:val="single"/>
        </w:rPr>
        <w:t xml:space="preserve"> </w:t>
      </w:r>
    </w:p>
    <w:p w:rsidR="0039573C" w:rsidRPr="00992F9E" w:rsidRDefault="0039573C" w:rsidP="0039573C">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для размещения оборудования и материалов производится подготовка и расчистка от снега поверхности льда (со стороны верхней бровки</w:t>
      </w:r>
      <w:r w:rsidR="00416AE9" w:rsidRPr="00992F9E">
        <w:rPr>
          <w:rFonts w:ascii="Arial" w:hAnsi="Arial" w:cs="Arial"/>
          <w:szCs w:val="24"/>
        </w:rPr>
        <w:t xml:space="preserve"> майны);</w:t>
      </w:r>
    </w:p>
    <w:p w:rsidR="0039573C" w:rsidRPr="00992F9E" w:rsidRDefault="00416AE9" w:rsidP="0039573C">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н</w:t>
      </w:r>
      <w:r w:rsidR="0039573C" w:rsidRPr="00992F9E">
        <w:rPr>
          <w:rFonts w:ascii="Arial" w:hAnsi="Arial" w:cs="Arial"/>
          <w:szCs w:val="24"/>
        </w:rPr>
        <w:t>а подготовленную площадку вдоль майны доставляются</w:t>
      </w:r>
      <w:r w:rsidR="001C2BFD">
        <w:rPr>
          <w:rFonts w:ascii="Arial" w:hAnsi="Arial" w:cs="Arial"/>
          <w:szCs w:val="24"/>
        </w:rPr>
        <w:t xml:space="preserve"> «бухты» с тяговым тросом (Ø-47,</w:t>
      </w:r>
      <w:r w:rsidR="0039573C" w:rsidRPr="00992F9E">
        <w:rPr>
          <w:rFonts w:ascii="Arial" w:hAnsi="Arial" w:cs="Arial"/>
          <w:szCs w:val="24"/>
        </w:rPr>
        <w:t>5 мм)</w:t>
      </w:r>
      <w:r w:rsidRPr="00992F9E">
        <w:rPr>
          <w:rFonts w:ascii="Arial" w:hAnsi="Arial" w:cs="Arial"/>
          <w:szCs w:val="24"/>
        </w:rPr>
        <w:t>;</w:t>
      </w:r>
    </w:p>
    <w:p w:rsidR="0039573C" w:rsidRPr="00992F9E" w:rsidRDefault="00416AE9" w:rsidP="0039573C">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lastRenderedPageBreak/>
        <w:t>э</w:t>
      </w:r>
      <w:r w:rsidR="0039573C" w:rsidRPr="00992F9E">
        <w:rPr>
          <w:rFonts w:ascii="Arial" w:hAnsi="Arial" w:cs="Arial"/>
          <w:szCs w:val="24"/>
        </w:rPr>
        <w:t>кскаватор-тягач и экскаватор</w:t>
      </w:r>
      <w:r w:rsidR="00D50016" w:rsidRPr="00992F9E">
        <w:rPr>
          <w:rFonts w:ascii="Arial" w:hAnsi="Arial" w:cs="Arial"/>
          <w:szCs w:val="24"/>
        </w:rPr>
        <w:t>,</w:t>
      </w:r>
      <w:r w:rsidR="0039573C" w:rsidRPr="00992F9E">
        <w:rPr>
          <w:rFonts w:ascii="Arial" w:hAnsi="Arial" w:cs="Arial"/>
          <w:szCs w:val="24"/>
        </w:rPr>
        <w:t xml:space="preserve"> укладывающий тяговый трос</w:t>
      </w:r>
      <w:r w:rsidR="00D50016" w:rsidRPr="00992F9E">
        <w:rPr>
          <w:rFonts w:ascii="Arial" w:hAnsi="Arial" w:cs="Arial"/>
          <w:szCs w:val="24"/>
        </w:rPr>
        <w:t>,</w:t>
      </w:r>
      <w:r w:rsidR="0039573C" w:rsidRPr="00992F9E">
        <w:rPr>
          <w:rFonts w:ascii="Arial" w:hAnsi="Arial" w:cs="Arial"/>
          <w:szCs w:val="24"/>
        </w:rPr>
        <w:t xml:space="preserve"> устанавливаются на понтоны</w:t>
      </w:r>
      <w:r w:rsidRPr="00992F9E">
        <w:rPr>
          <w:rFonts w:ascii="Arial" w:hAnsi="Arial" w:cs="Arial"/>
          <w:szCs w:val="24"/>
        </w:rPr>
        <w:t xml:space="preserve"> у правого берега;</w:t>
      </w:r>
    </w:p>
    <w:p w:rsidR="0039573C" w:rsidRPr="00992F9E" w:rsidRDefault="00416AE9" w:rsidP="0039573C">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р</w:t>
      </w:r>
      <w:r w:rsidR="0039573C" w:rsidRPr="00992F9E">
        <w:rPr>
          <w:rFonts w:ascii="Arial" w:hAnsi="Arial" w:cs="Arial"/>
          <w:szCs w:val="24"/>
        </w:rPr>
        <w:t>азмотка и укладка тягового троса производится на поверхности льда вдоль майны к</w:t>
      </w:r>
      <w:r w:rsidRPr="00992F9E">
        <w:rPr>
          <w:rFonts w:ascii="Arial" w:hAnsi="Arial" w:cs="Arial"/>
          <w:szCs w:val="24"/>
        </w:rPr>
        <w:t xml:space="preserve"> оголовку протаскиваемого трубопровода;</w:t>
      </w:r>
    </w:p>
    <w:p w:rsidR="00416AE9" w:rsidRPr="00992F9E" w:rsidRDefault="00D50016" w:rsidP="00416AE9">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п</w:t>
      </w:r>
      <w:r w:rsidR="00416AE9" w:rsidRPr="00992F9E">
        <w:rPr>
          <w:rFonts w:ascii="Arial" w:hAnsi="Arial" w:cs="Arial"/>
          <w:szCs w:val="24"/>
        </w:rPr>
        <w:t xml:space="preserve">осле </w:t>
      </w:r>
      <w:proofErr w:type="spellStart"/>
      <w:r w:rsidR="00416AE9" w:rsidRPr="00992F9E">
        <w:rPr>
          <w:rFonts w:ascii="Arial" w:hAnsi="Arial" w:cs="Arial"/>
          <w:szCs w:val="24"/>
        </w:rPr>
        <w:t>перепасовки</w:t>
      </w:r>
      <w:proofErr w:type="spellEnd"/>
      <w:r w:rsidR="00416AE9" w:rsidRPr="00992F9E">
        <w:rPr>
          <w:rFonts w:ascii="Arial" w:hAnsi="Arial" w:cs="Arial"/>
          <w:szCs w:val="24"/>
        </w:rPr>
        <w:t xml:space="preserve"> через блок оголовка протаскиваемого трубопровода, трос укладывается </w:t>
      </w:r>
      <w:r w:rsidRPr="00992F9E">
        <w:rPr>
          <w:rFonts w:ascii="Arial" w:hAnsi="Arial" w:cs="Arial"/>
          <w:szCs w:val="24"/>
        </w:rPr>
        <w:t xml:space="preserve">на дно подготовленной траншеи </w:t>
      </w:r>
      <w:r w:rsidR="00416AE9" w:rsidRPr="00992F9E">
        <w:rPr>
          <w:rFonts w:ascii="Arial" w:hAnsi="Arial" w:cs="Arial"/>
          <w:szCs w:val="24"/>
        </w:rPr>
        <w:t xml:space="preserve">экскаватором на понтоне с перемещением по майне при помощи </w:t>
      </w:r>
      <w:r w:rsidRPr="00992F9E">
        <w:rPr>
          <w:rFonts w:ascii="Arial" w:hAnsi="Arial" w:cs="Arial"/>
          <w:szCs w:val="24"/>
        </w:rPr>
        <w:t>экскаватора - тягача на понтоне</w:t>
      </w:r>
      <w:r w:rsidR="005E1D02" w:rsidRPr="00992F9E">
        <w:rPr>
          <w:rFonts w:ascii="Arial" w:hAnsi="Arial" w:cs="Arial"/>
          <w:szCs w:val="24"/>
        </w:rPr>
        <w:t>.</w:t>
      </w:r>
    </w:p>
    <w:p w:rsidR="005E1D02" w:rsidRPr="00992F9E" w:rsidRDefault="005E1D02" w:rsidP="005E1D02">
      <w:pPr>
        <w:shd w:val="clear" w:color="auto" w:fill="FFFFFF"/>
        <w:tabs>
          <w:tab w:val="left" w:pos="1080"/>
        </w:tabs>
        <w:suppressAutoHyphens/>
        <w:spacing w:line="360" w:lineRule="auto"/>
        <w:ind w:right="57" w:firstLine="720"/>
        <w:jc w:val="both"/>
        <w:rPr>
          <w:rFonts w:ascii="Arial" w:hAnsi="Arial" w:cs="Arial"/>
        </w:rPr>
      </w:pPr>
    </w:p>
    <w:p w:rsidR="005E1D02" w:rsidRPr="00992F9E" w:rsidRDefault="005E1D02" w:rsidP="005E1D02">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При протаскивании троса производится последовательное соединение «бухт» каната в «единый» тяговый трос по мере их смотки. Соединение троса выполняется </w:t>
      </w:r>
      <w:proofErr w:type="spellStart"/>
      <w:r w:rsidRPr="00992F9E">
        <w:rPr>
          <w:rFonts w:ascii="Arial" w:hAnsi="Arial" w:cs="Arial"/>
        </w:rPr>
        <w:t>сплесневанием</w:t>
      </w:r>
      <w:proofErr w:type="spellEnd"/>
      <w:r w:rsidRPr="00992F9E">
        <w:rPr>
          <w:rFonts w:ascii="Arial" w:hAnsi="Arial" w:cs="Arial"/>
        </w:rPr>
        <w:t xml:space="preserve"> или сжимами. </w:t>
      </w:r>
    </w:p>
    <w:p w:rsidR="005E1D02" w:rsidRPr="00992F9E" w:rsidRDefault="005E1D02" w:rsidP="005E1D02">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Когда конец тягового троса достигнет барабана тяговой лебедки производится его закрепление к барабану. Другой конец тягового троса крепится за анкерную опору. </w:t>
      </w:r>
    </w:p>
    <w:p w:rsidR="0039573C" w:rsidRPr="00992F9E" w:rsidRDefault="0039573C" w:rsidP="0039573C">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Барабан с тяговым канатом устанавливается для сматывания  на специальные козла-домкраты</w:t>
      </w:r>
      <w:r w:rsidR="005E1D02" w:rsidRPr="00992F9E">
        <w:rPr>
          <w:rFonts w:ascii="Arial" w:hAnsi="Arial" w:cs="Arial"/>
        </w:rPr>
        <w:t>,</w:t>
      </w:r>
      <w:r w:rsidRPr="00992F9E">
        <w:rPr>
          <w:rFonts w:ascii="Arial" w:hAnsi="Arial" w:cs="Arial"/>
        </w:rPr>
        <w:t xml:space="preserve"> оборудованные устройством для удержания от свободного вращения. </w:t>
      </w:r>
    </w:p>
    <w:p w:rsidR="005E1D02" w:rsidRPr="00992F9E" w:rsidRDefault="005E1D02" w:rsidP="005E1D02">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После окончания размотки производится обтяжка тягового троса и контроль укладки водолазами, устраняется неправильное расположение троса на дне траншеи. Трос на дне траншеи должен распол</w:t>
      </w:r>
      <w:r w:rsidR="002C3215" w:rsidRPr="00992F9E">
        <w:rPr>
          <w:rFonts w:ascii="Arial" w:hAnsi="Arial" w:cs="Arial"/>
        </w:rPr>
        <w:t>а</w:t>
      </w:r>
      <w:r w:rsidRPr="00992F9E">
        <w:rPr>
          <w:rFonts w:ascii="Arial" w:hAnsi="Arial" w:cs="Arial"/>
        </w:rPr>
        <w:t>гаться строго по оси.</w:t>
      </w:r>
    </w:p>
    <w:p w:rsidR="00A142BC" w:rsidRPr="00992F9E" w:rsidRDefault="00A142BC" w:rsidP="00A142BC">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При сматывании троса с барабана или бухты нельзя допускать образования петель. На рисунке 2 показано правильное рас</w:t>
      </w:r>
      <w:r w:rsidR="006D4E31">
        <w:rPr>
          <w:rFonts w:ascii="Arial" w:hAnsi="Arial" w:cs="Arial"/>
        </w:rPr>
        <w:t>пускание бухты стального каната.</w:t>
      </w:r>
    </w:p>
    <w:p w:rsidR="0039573C" w:rsidRPr="00992F9E" w:rsidRDefault="006D4E31" w:rsidP="0039573C">
      <w:pPr>
        <w:shd w:val="clear" w:color="auto" w:fill="FFFFFF"/>
        <w:tabs>
          <w:tab w:val="left" w:pos="1080"/>
        </w:tabs>
        <w:suppressAutoHyphens/>
        <w:spacing w:line="360" w:lineRule="auto"/>
        <w:ind w:right="57" w:firstLine="720"/>
        <w:jc w:val="both"/>
        <w:rPr>
          <w:rFonts w:ascii="Arial" w:hAnsi="Arial" w:cs="Arial"/>
        </w:rPr>
      </w:pPr>
      <w:r>
        <w:rPr>
          <w:rFonts w:ascii="Arial" w:hAnsi="Arial" w:cs="Arial"/>
        </w:rPr>
        <w:t>При отсутствии указанной техники на рис. 2 предусматривается замена на технику с аналогичными характеристиками.</w:t>
      </w:r>
    </w:p>
    <w:p w:rsidR="003C2DA2" w:rsidRDefault="003C2DA2"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Default="004C50C5" w:rsidP="003C2DA2">
      <w:pPr>
        <w:shd w:val="clear" w:color="auto" w:fill="FFFFFF"/>
        <w:tabs>
          <w:tab w:val="left" w:pos="1080"/>
        </w:tabs>
        <w:suppressAutoHyphens/>
        <w:spacing w:line="360" w:lineRule="auto"/>
        <w:ind w:right="57" w:firstLine="720"/>
        <w:jc w:val="both"/>
        <w:rPr>
          <w:rFonts w:ascii="Arial" w:hAnsi="Arial" w:cs="Arial"/>
        </w:rPr>
      </w:pPr>
    </w:p>
    <w:p w:rsidR="004C50C5" w:rsidRPr="00992F9E" w:rsidRDefault="004C50C5" w:rsidP="004C50C5">
      <w:pPr>
        <w:pStyle w:val="1numering"/>
      </w:pPr>
      <w:bookmarkStart w:id="11" w:name="_Toc389627027"/>
      <w:r>
        <w:lastRenderedPageBreak/>
        <w:t>Схема производства работ</w:t>
      </w:r>
      <w:bookmarkEnd w:id="11"/>
    </w:p>
    <w:p w:rsidR="00BC0546" w:rsidRPr="00992F9E" w:rsidRDefault="001C2BFD" w:rsidP="00BC0546">
      <w:pPr>
        <w:spacing w:line="360" w:lineRule="auto"/>
        <w:ind w:left="360"/>
        <w:jc w:val="center"/>
        <w:rPr>
          <w:rFonts w:ascii="Arial" w:hAnsi="Arial" w:cs="Arial"/>
        </w:rPr>
      </w:pPr>
      <w:r>
        <w:rPr>
          <w:rFonts w:ascii="Arial" w:hAnsi="Arial" w:cs="Arial"/>
          <w:noProof/>
        </w:rPr>
        <w:drawing>
          <wp:inline distT="0" distB="0" distL="0" distR="0">
            <wp:extent cx="4638675" cy="8635636"/>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638675" cy="8635636"/>
                    </a:xfrm>
                    <a:prstGeom prst="rect">
                      <a:avLst/>
                    </a:prstGeom>
                    <a:noFill/>
                    <a:ln w="9525">
                      <a:noFill/>
                      <a:miter lim="800000"/>
                      <a:headEnd/>
                      <a:tailEnd/>
                    </a:ln>
                  </pic:spPr>
                </pic:pic>
              </a:graphicData>
            </a:graphic>
          </wp:inline>
        </w:drawing>
      </w:r>
    </w:p>
    <w:p w:rsidR="00BC0546" w:rsidRPr="00992F9E" w:rsidRDefault="006D4E31" w:rsidP="00BC0546">
      <w:pPr>
        <w:spacing w:line="360" w:lineRule="auto"/>
        <w:ind w:left="360"/>
        <w:jc w:val="center"/>
        <w:rPr>
          <w:rFonts w:ascii="Arial" w:hAnsi="Arial" w:cs="Arial"/>
          <w:bCs/>
        </w:rPr>
      </w:pPr>
      <w:r>
        <w:rPr>
          <w:rFonts w:ascii="Arial" w:hAnsi="Arial" w:cs="Arial"/>
          <w:noProof/>
        </w:rPr>
        <w:lastRenderedPageBreak/>
        <w:drawing>
          <wp:inline distT="0" distB="0" distL="0" distR="0">
            <wp:extent cx="5524500" cy="28098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524500" cy="2809875"/>
                    </a:xfrm>
                    <a:prstGeom prst="rect">
                      <a:avLst/>
                    </a:prstGeom>
                    <a:noFill/>
                    <a:ln w="9525">
                      <a:noFill/>
                      <a:miter lim="800000"/>
                      <a:headEnd/>
                      <a:tailEnd/>
                    </a:ln>
                  </pic:spPr>
                </pic:pic>
              </a:graphicData>
            </a:graphic>
          </wp:inline>
        </w:drawing>
      </w:r>
    </w:p>
    <w:p w:rsidR="00BC0546" w:rsidRPr="00992F9E" w:rsidRDefault="00BC0546" w:rsidP="00BC0546">
      <w:pPr>
        <w:spacing w:line="360" w:lineRule="auto"/>
        <w:ind w:left="360"/>
        <w:rPr>
          <w:rFonts w:ascii="Arial" w:hAnsi="Arial" w:cs="Arial"/>
          <w:bCs/>
        </w:rPr>
      </w:pPr>
    </w:p>
    <w:p w:rsidR="00BC0546" w:rsidRPr="00992F9E" w:rsidRDefault="00BC0546" w:rsidP="00BC0546">
      <w:pPr>
        <w:spacing w:line="360" w:lineRule="auto"/>
        <w:ind w:left="360"/>
        <w:jc w:val="center"/>
        <w:rPr>
          <w:rFonts w:ascii="Arial" w:hAnsi="Arial" w:cs="Arial"/>
          <w:b/>
          <w:bCs/>
        </w:rPr>
      </w:pPr>
      <w:r w:rsidRPr="00992F9E">
        <w:rPr>
          <w:rFonts w:ascii="Arial" w:hAnsi="Arial" w:cs="Arial"/>
          <w:bCs/>
        </w:rPr>
        <w:t xml:space="preserve">Рисунок 2- </w:t>
      </w:r>
      <w:r w:rsidRPr="00992F9E">
        <w:rPr>
          <w:rFonts w:ascii="Arial" w:hAnsi="Arial" w:cs="Arial"/>
          <w:b/>
          <w:bCs/>
        </w:rPr>
        <w:t>Распускание бухты стального каната</w:t>
      </w:r>
    </w:p>
    <w:p w:rsidR="00BC0546" w:rsidRPr="00992F9E" w:rsidRDefault="00BC0546" w:rsidP="00BC0546">
      <w:pPr>
        <w:spacing w:line="360" w:lineRule="auto"/>
        <w:ind w:left="360"/>
        <w:jc w:val="center"/>
        <w:rPr>
          <w:rFonts w:ascii="Arial" w:hAnsi="Arial" w:cs="Arial"/>
          <w:b/>
          <w:bCs/>
        </w:rPr>
      </w:pPr>
    </w:p>
    <w:p w:rsidR="00BC0546" w:rsidRPr="00992F9E" w:rsidRDefault="00BC0546" w:rsidP="003C2DA2">
      <w:pPr>
        <w:shd w:val="clear" w:color="auto" w:fill="FFFFFF"/>
        <w:tabs>
          <w:tab w:val="left" w:pos="1080"/>
        </w:tabs>
        <w:suppressAutoHyphens/>
        <w:spacing w:line="360" w:lineRule="auto"/>
        <w:ind w:right="57" w:firstLine="720"/>
        <w:jc w:val="both"/>
        <w:rPr>
          <w:rFonts w:ascii="Arial" w:hAnsi="Arial" w:cs="Arial"/>
        </w:rPr>
      </w:pPr>
    </w:p>
    <w:p w:rsidR="003C2DA2" w:rsidRPr="00992F9E" w:rsidRDefault="003C2DA2" w:rsidP="003C2DA2">
      <w:pPr>
        <w:shd w:val="clear" w:color="auto" w:fill="FFFFFF"/>
        <w:tabs>
          <w:tab w:val="left" w:pos="1080"/>
        </w:tabs>
        <w:suppressAutoHyphens/>
        <w:spacing w:line="360" w:lineRule="auto"/>
        <w:ind w:right="57" w:firstLine="720"/>
        <w:jc w:val="both"/>
        <w:rPr>
          <w:rFonts w:ascii="Arial" w:hAnsi="Arial" w:cs="Arial"/>
        </w:rPr>
      </w:pPr>
    </w:p>
    <w:p w:rsidR="00B20B5F" w:rsidRPr="00992F9E" w:rsidRDefault="00B20B5F" w:rsidP="00B20B5F">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Соедине</w:t>
      </w:r>
      <w:r w:rsidR="001C2BFD">
        <w:rPr>
          <w:rFonts w:ascii="Arial" w:hAnsi="Arial" w:cs="Arial"/>
        </w:rPr>
        <w:t>ние тяговых тросов диаметром  47</w:t>
      </w:r>
      <w:r w:rsidRPr="00992F9E">
        <w:rPr>
          <w:rFonts w:ascii="Arial" w:hAnsi="Arial" w:cs="Arial"/>
        </w:rPr>
        <w:t>,5 мм выполняется следующими способами:</w:t>
      </w:r>
    </w:p>
    <w:p w:rsidR="00B20B5F" w:rsidRPr="00992F9E" w:rsidRDefault="00B20B5F" w:rsidP="00B20B5F">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             - устройством </w:t>
      </w:r>
      <w:proofErr w:type="spellStart"/>
      <w:r w:rsidRPr="00992F9E">
        <w:rPr>
          <w:rFonts w:ascii="Arial" w:hAnsi="Arial" w:cs="Arial"/>
        </w:rPr>
        <w:t>сплесней</w:t>
      </w:r>
      <w:proofErr w:type="spellEnd"/>
      <w:r w:rsidRPr="00992F9E">
        <w:rPr>
          <w:rFonts w:ascii="Arial" w:hAnsi="Arial" w:cs="Arial"/>
        </w:rPr>
        <w:t xml:space="preserve">; </w:t>
      </w:r>
    </w:p>
    <w:p w:rsidR="00B20B5F" w:rsidRPr="00992F9E" w:rsidRDefault="00B20B5F" w:rsidP="00B20B5F">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             -при помощи сжимов;</w:t>
      </w:r>
    </w:p>
    <w:p w:rsidR="00B20B5F" w:rsidRPr="00992F9E" w:rsidRDefault="00B20B5F" w:rsidP="00B20B5F">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            -клиновыми зажимами.</w:t>
      </w:r>
    </w:p>
    <w:p w:rsidR="002C3215" w:rsidRPr="00992F9E" w:rsidRDefault="002C3215" w:rsidP="002C3215">
      <w:pPr>
        <w:shd w:val="clear" w:color="auto" w:fill="FFFFFF"/>
        <w:tabs>
          <w:tab w:val="left" w:pos="1080"/>
        </w:tabs>
        <w:suppressAutoHyphens/>
        <w:spacing w:line="360" w:lineRule="auto"/>
        <w:ind w:right="57" w:firstLine="720"/>
        <w:jc w:val="both"/>
        <w:rPr>
          <w:rFonts w:ascii="Arial" w:hAnsi="Arial" w:cs="Arial"/>
          <w:u w:val="single"/>
        </w:rPr>
      </w:pPr>
      <w:r w:rsidRPr="00992F9E">
        <w:rPr>
          <w:rFonts w:ascii="Arial" w:hAnsi="Arial" w:cs="Arial"/>
          <w:u w:val="single"/>
        </w:rPr>
        <w:t xml:space="preserve">Соединение тяговых тросов устройством </w:t>
      </w:r>
      <w:proofErr w:type="spellStart"/>
      <w:r w:rsidRPr="00992F9E">
        <w:rPr>
          <w:rFonts w:ascii="Arial" w:hAnsi="Arial" w:cs="Arial"/>
          <w:u w:val="single"/>
        </w:rPr>
        <w:t>сплесней</w:t>
      </w:r>
      <w:proofErr w:type="spellEnd"/>
      <w:r w:rsidRPr="00992F9E">
        <w:rPr>
          <w:rFonts w:ascii="Arial" w:hAnsi="Arial" w:cs="Arial"/>
          <w:u w:val="single"/>
        </w:rPr>
        <w:t>.</w:t>
      </w:r>
    </w:p>
    <w:p w:rsidR="002A39FC" w:rsidRPr="00992F9E" w:rsidRDefault="002A39FC" w:rsidP="002A39FC">
      <w:pPr>
        <w:shd w:val="clear" w:color="auto" w:fill="FFFFFF"/>
        <w:tabs>
          <w:tab w:val="left" w:pos="1080"/>
        </w:tabs>
        <w:suppressAutoHyphens/>
        <w:spacing w:line="360" w:lineRule="auto"/>
        <w:ind w:right="57" w:firstLine="720"/>
        <w:jc w:val="both"/>
        <w:rPr>
          <w:rFonts w:ascii="Arial" w:hAnsi="Arial" w:cs="Arial"/>
        </w:rPr>
      </w:pPr>
    </w:p>
    <w:p w:rsidR="002C3215" w:rsidRPr="00992F9E" w:rsidRDefault="002C3215" w:rsidP="00E65C17">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Сплесни применяются для постоянного соединения двух концов стальных канатов одинаковых по материалу, толщине, имеющих одинаковое число прядей, и направление </w:t>
      </w:r>
      <w:proofErr w:type="spellStart"/>
      <w:r w:rsidRPr="00992F9E">
        <w:rPr>
          <w:rFonts w:ascii="Arial" w:hAnsi="Arial" w:cs="Arial"/>
        </w:rPr>
        <w:t>свивки</w:t>
      </w:r>
      <w:proofErr w:type="spellEnd"/>
      <w:r w:rsidRPr="00992F9E">
        <w:rPr>
          <w:rFonts w:ascii="Arial" w:hAnsi="Arial" w:cs="Arial"/>
        </w:rPr>
        <w:t>.</w:t>
      </w:r>
    </w:p>
    <w:p w:rsidR="002C3215" w:rsidRPr="00992F9E" w:rsidRDefault="002C3215" w:rsidP="00E65C17">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При устройстве короткого </w:t>
      </w:r>
      <w:proofErr w:type="spellStart"/>
      <w:r w:rsidRPr="00992F9E">
        <w:rPr>
          <w:rFonts w:ascii="Arial" w:hAnsi="Arial" w:cs="Arial"/>
        </w:rPr>
        <w:t>сплесня</w:t>
      </w:r>
      <w:proofErr w:type="spellEnd"/>
      <w:r w:rsidRPr="00992F9E">
        <w:rPr>
          <w:rFonts w:ascii="Arial" w:hAnsi="Arial" w:cs="Arial"/>
        </w:rPr>
        <w:t xml:space="preserve"> (Рисунок 3) концы канатов распускаются одиночными прядями на длину</w:t>
      </w:r>
      <w:r w:rsidR="00C12DAE" w:rsidRPr="00992F9E">
        <w:rPr>
          <w:rFonts w:ascii="Arial" w:hAnsi="Arial" w:cs="Arial"/>
        </w:rPr>
        <w:t>,</w:t>
      </w:r>
      <w:r w:rsidRPr="00992F9E">
        <w:rPr>
          <w:rFonts w:ascii="Arial" w:hAnsi="Arial" w:cs="Arial"/>
        </w:rPr>
        <w:t xml:space="preserve"> обозначенную марками. Каждая прядь одного каната укладывается между двумя смежными прядями другого каната. Затем пряди пробиваются через одну по две т.е. каждая прядь проводится над ближайшей коренной прядью и пробивается под две следующие против спуска каната. Число пр</w:t>
      </w:r>
      <w:r w:rsidR="00C12DAE" w:rsidRPr="00992F9E">
        <w:rPr>
          <w:rFonts w:ascii="Arial" w:hAnsi="Arial" w:cs="Arial"/>
        </w:rPr>
        <w:t>о</w:t>
      </w:r>
      <w:r w:rsidRPr="00992F9E">
        <w:rPr>
          <w:rFonts w:ascii="Arial" w:hAnsi="Arial" w:cs="Arial"/>
        </w:rPr>
        <w:t xml:space="preserve">бивок не менее пяти. Первые три пробивки выполняются полными прядями, четвёртая пробивка –прядями половинного сечения, пятая </w:t>
      </w:r>
      <w:r w:rsidR="00C12DAE" w:rsidRPr="00992F9E">
        <w:rPr>
          <w:rFonts w:ascii="Arial" w:hAnsi="Arial" w:cs="Arial"/>
        </w:rPr>
        <w:t xml:space="preserve">- </w:t>
      </w:r>
      <w:r w:rsidRPr="00992F9E">
        <w:rPr>
          <w:rFonts w:ascii="Arial" w:hAnsi="Arial" w:cs="Arial"/>
        </w:rPr>
        <w:t xml:space="preserve">1/4 сечения пряди. Свободные концы прядей обрубаются и клетнюются мягкой проволокой. Для уменьшения толщины </w:t>
      </w:r>
      <w:proofErr w:type="spellStart"/>
      <w:r w:rsidRPr="00992F9E">
        <w:rPr>
          <w:rFonts w:ascii="Arial" w:hAnsi="Arial" w:cs="Arial"/>
        </w:rPr>
        <w:t>сплесня</w:t>
      </w:r>
      <w:proofErr w:type="spellEnd"/>
      <w:r w:rsidRPr="00992F9E">
        <w:rPr>
          <w:rFonts w:ascii="Arial" w:hAnsi="Arial" w:cs="Arial"/>
        </w:rPr>
        <w:t xml:space="preserve">  пробивки могут производиться по спуску прядей каната. </w:t>
      </w:r>
    </w:p>
    <w:p w:rsidR="002C3215" w:rsidRPr="00992F9E" w:rsidRDefault="006D4E31" w:rsidP="00E65C17">
      <w:pPr>
        <w:shd w:val="clear" w:color="auto" w:fill="FFFFFF"/>
        <w:tabs>
          <w:tab w:val="left" w:pos="1080"/>
        </w:tabs>
        <w:suppressAutoHyphens/>
        <w:spacing w:line="360" w:lineRule="auto"/>
        <w:ind w:right="57" w:firstLine="720"/>
        <w:jc w:val="both"/>
        <w:rPr>
          <w:rFonts w:ascii="Arial" w:hAnsi="Arial" w:cs="Arial"/>
        </w:rPr>
      </w:pPr>
      <w:r>
        <w:rPr>
          <w:rFonts w:ascii="Arial" w:hAnsi="Arial" w:cs="Arial"/>
          <w:noProof/>
        </w:rPr>
        <w:lastRenderedPageBreak/>
        <w:drawing>
          <wp:inline distT="0" distB="0" distL="0" distR="0">
            <wp:extent cx="4543425" cy="47910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543425" cy="4791075"/>
                    </a:xfrm>
                    <a:prstGeom prst="rect">
                      <a:avLst/>
                    </a:prstGeom>
                    <a:noFill/>
                    <a:ln w="9525">
                      <a:noFill/>
                      <a:miter lim="800000"/>
                      <a:headEnd/>
                      <a:tailEnd/>
                    </a:ln>
                  </pic:spPr>
                </pic:pic>
              </a:graphicData>
            </a:graphic>
          </wp:inline>
        </w:drawing>
      </w:r>
    </w:p>
    <w:p w:rsidR="002C3215" w:rsidRPr="00992F9E" w:rsidRDefault="002C3215" w:rsidP="00E65C17">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         Рисунок 3     Устройство короткого </w:t>
      </w:r>
      <w:proofErr w:type="spellStart"/>
      <w:r w:rsidRPr="00992F9E">
        <w:rPr>
          <w:rFonts w:ascii="Arial" w:hAnsi="Arial" w:cs="Arial"/>
        </w:rPr>
        <w:t>сплесня</w:t>
      </w:r>
      <w:proofErr w:type="spellEnd"/>
    </w:p>
    <w:p w:rsidR="00C12DAE" w:rsidRPr="00992F9E" w:rsidRDefault="00C12DAE" w:rsidP="00E65C17">
      <w:pPr>
        <w:shd w:val="clear" w:color="auto" w:fill="FFFFFF"/>
        <w:tabs>
          <w:tab w:val="left" w:pos="1080"/>
        </w:tabs>
        <w:suppressAutoHyphens/>
        <w:spacing w:line="360" w:lineRule="auto"/>
        <w:ind w:right="57" w:firstLine="720"/>
        <w:jc w:val="both"/>
        <w:rPr>
          <w:rFonts w:ascii="Arial" w:hAnsi="Arial" w:cs="Arial"/>
        </w:rPr>
      </w:pPr>
    </w:p>
    <w:p w:rsidR="002C3215" w:rsidRPr="00992F9E" w:rsidRDefault="002C3215" w:rsidP="00E65C17">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Разгонный </w:t>
      </w:r>
      <w:proofErr w:type="spellStart"/>
      <w:r w:rsidR="00C12DAE" w:rsidRPr="00992F9E">
        <w:rPr>
          <w:rFonts w:ascii="Arial" w:hAnsi="Arial" w:cs="Arial"/>
        </w:rPr>
        <w:t>с</w:t>
      </w:r>
      <w:r w:rsidRPr="00992F9E">
        <w:rPr>
          <w:rFonts w:ascii="Arial" w:hAnsi="Arial" w:cs="Arial"/>
        </w:rPr>
        <w:t>плесень</w:t>
      </w:r>
      <w:proofErr w:type="spellEnd"/>
      <w:r w:rsidRPr="00992F9E">
        <w:rPr>
          <w:rFonts w:ascii="Arial" w:hAnsi="Arial" w:cs="Arial"/>
        </w:rPr>
        <w:t xml:space="preserve"> (рисунок </w:t>
      </w:r>
      <w:r w:rsidR="00C12DAE" w:rsidRPr="00992F9E">
        <w:rPr>
          <w:rFonts w:ascii="Arial" w:hAnsi="Arial" w:cs="Arial"/>
        </w:rPr>
        <w:t>4</w:t>
      </w:r>
      <w:r w:rsidRPr="00992F9E">
        <w:rPr>
          <w:rFonts w:ascii="Arial" w:hAnsi="Arial" w:cs="Arial"/>
        </w:rPr>
        <w:t>) даёт возможность канату после сращивания бе</w:t>
      </w:r>
      <w:r w:rsidR="00C12DAE" w:rsidRPr="00992F9E">
        <w:rPr>
          <w:rFonts w:ascii="Arial" w:hAnsi="Arial" w:cs="Arial"/>
        </w:rPr>
        <w:t>с</w:t>
      </w:r>
      <w:r w:rsidRPr="00992F9E">
        <w:rPr>
          <w:rFonts w:ascii="Arial" w:hAnsi="Arial" w:cs="Arial"/>
        </w:rPr>
        <w:t>пр</w:t>
      </w:r>
      <w:r w:rsidR="00C12DAE" w:rsidRPr="00992F9E">
        <w:rPr>
          <w:rFonts w:ascii="Arial" w:hAnsi="Arial" w:cs="Arial"/>
        </w:rPr>
        <w:t>е</w:t>
      </w:r>
      <w:r w:rsidRPr="00992F9E">
        <w:rPr>
          <w:rFonts w:ascii="Arial" w:hAnsi="Arial" w:cs="Arial"/>
        </w:rPr>
        <w:t>пятственно двигаться в блоках, шкивах т.д. Канат развивается попарными прядями, на каждую пару кладётся марка. Встречные пары разводятся одна вправо другая влево и укладыва</w:t>
      </w:r>
      <w:r w:rsidR="00C12DAE" w:rsidRPr="00992F9E">
        <w:rPr>
          <w:rFonts w:ascii="Arial" w:hAnsi="Arial" w:cs="Arial"/>
        </w:rPr>
        <w:t>ю</w:t>
      </w:r>
      <w:r w:rsidRPr="00992F9E">
        <w:rPr>
          <w:rFonts w:ascii="Arial" w:hAnsi="Arial" w:cs="Arial"/>
        </w:rPr>
        <w:t>тся</w:t>
      </w:r>
      <w:r w:rsidR="00C12DAE" w:rsidRPr="00992F9E">
        <w:rPr>
          <w:rFonts w:ascii="Arial" w:hAnsi="Arial" w:cs="Arial"/>
        </w:rPr>
        <w:t>,</w:t>
      </w:r>
      <w:r w:rsidRPr="00992F9E">
        <w:rPr>
          <w:rFonts w:ascii="Arial" w:hAnsi="Arial" w:cs="Arial"/>
        </w:rPr>
        <w:t xml:space="preserve"> замещая друг друга. Затем пары развиваются на одиночные пряди и производится замещение каждой пряди. Концы прядей заделываются пробивкой против спуска</w:t>
      </w:r>
      <w:r w:rsidR="00C12DAE" w:rsidRPr="00992F9E">
        <w:rPr>
          <w:rFonts w:ascii="Arial" w:hAnsi="Arial" w:cs="Arial"/>
        </w:rPr>
        <w:t>,</w:t>
      </w:r>
      <w:r w:rsidRPr="00992F9E">
        <w:rPr>
          <w:rFonts w:ascii="Arial" w:hAnsi="Arial" w:cs="Arial"/>
        </w:rPr>
        <w:t xml:space="preserve"> прядь под прядь или через прядь под две пряди другого каната. Концы прядей обрубаются и клетнюются мягкой проволокой. </w:t>
      </w:r>
    </w:p>
    <w:p w:rsidR="002C3215" w:rsidRPr="00992F9E" w:rsidRDefault="002C3215" w:rsidP="00E65C17">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Разгонный </w:t>
      </w:r>
      <w:proofErr w:type="spellStart"/>
      <w:r w:rsidR="00C12DAE" w:rsidRPr="00992F9E">
        <w:rPr>
          <w:rFonts w:ascii="Arial" w:hAnsi="Arial" w:cs="Arial"/>
        </w:rPr>
        <w:t>с</w:t>
      </w:r>
      <w:r w:rsidRPr="00992F9E">
        <w:rPr>
          <w:rFonts w:ascii="Arial" w:hAnsi="Arial" w:cs="Arial"/>
        </w:rPr>
        <w:t>плесень</w:t>
      </w:r>
      <w:proofErr w:type="spellEnd"/>
      <w:r w:rsidRPr="00992F9E">
        <w:rPr>
          <w:rFonts w:ascii="Arial" w:hAnsi="Arial" w:cs="Arial"/>
        </w:rPr>
        <w:t xml:space="preserve"> уменьшает прочность каната на 15-20%.</w:t>
      </w:r>
    </w:p>
    <w:p w:rsidR="002C3215" w:rsidRPr="00992F9E" w:rsidRDefault="002C3215" w:rsidP="00E65C17">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Длина развиваемых прядей должна быть не менее </w:t>
      </w:r>
      <w:smartTag w:uri="urn:schemas-microsoft-com:office:smarttags" w:element="metricconverter">
        <w:smartTagPr>
          <w:attr w:name="ProductID" w:val="11 м"/>
        </w:smartTagPr>
        <w:r w:rsidRPr="00992F9E">
          <w:rPr>
            <w:rFonts w:ascii="Arial" w:hAnsi="Arial" w:cs="Arial"/>
          </w:rPr>
          <w:t>11 м</w:t>
        </w:r>
      </w:smartTag>
      <w:r w:rsidRPr="00992F9E">
        <w:rPr>
          <w:rFonts w:ascii="Arial" w:hAnsi="Arial" w:cs="Arial"/>
        </w:rPr>
        <w:t>.</w:t>
      </w:r>
    </w:p>
    <w:p w:rsidR="002C3215" w:rsidRPr="00992F9E" w:rsidRDefault="002C3215" w:rsidP="00E65C17">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Длина </w:t>
      </w:r>
      <w:proofErr w:type="spellStart"/>
      <w:r w:rsidRPr="00992F9E">
        <w:rPr>
          <w:rFonts w:ascii="Arial" w:hAnsi="Arial" w:cs="Arial"/>
        </w:rPr>
        <w:t>сплесня</w:t>
      </w:r>
      <w:proofErr w:type="spellEnd"/>
      <w:r w:rsidRPr="00992F9E">
        <w:rPr>
          <w:rFonts w:ascii="Arial" w:hAnsi="Arial" w:cs="Arial"/>
        </w:rPr>
        <w:t xml:space="preserve"> должна быть не менее </w:t>
      </w:r>
      <w:smartTag w:uri="urn:schemas-microsoft-com:office:smarttags" w:element="metricconverter">
        <w:smartTagPr>
          <w:attr w:name="ProductID" w:val="22 м"/>
        </w:smartTagPr>
        <w:r w:rsidRPr="00992F9E">
          <w:rPr>
            <w:rFonts w:ascii="Arial" w:hAnsi="Arial" w:cs="Arial"/>
          </w:rPr>
          <w:t>22 м</w:t>
        </w:r>
      </w:smartTag>
      <w:r w:rsidRPr="00992F9E">
        <w:rPr>
          <w:rFonts w:ascii="Arial" w:hAnsi="Arial" w:cs="Arial"/>
        </w:rPr>
        <w:t xml:space="preserve">. </w:t>
      </w:r>
    </w:p>
    <w:p w:rsidR="002C3215" w:rsidRPr="00992F9E" w:rsidRDefault="002C3215" w:rsidP="00E65C17">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lastRenderedPageBreak/>
        <w:t xml:space="preserve">  </w:t>
      </w:r>
      <w:r w:rsidR="006D4E31">
        <w:rPr>
          <w:rFonts w:ascii="Arial" w:hAnsi="Arial" w:cs="Arial"/>
          <w:noProof/>
        </w:rPr>
        <w:drawing>
          <wp:inline distT="0" distB="0" distL="0" distR="0">
            <wp:extent cx="5429250" cy="52387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429250" cy="5238750"/>
                    </a:xfrm>
                    <a:prstGeom prst="rect">
                      <a:avLst/>
                    </a:prstGeom>
                    <a:noFill/>
                    <a:ln w="9525">
                      <a:noFill/>
                      <a:miter lim="800000"/>
                      <a:headEnd/>
                      <a:tailEnd/>
                    </a:ln>
                  </pic:spPr>
                </pic:pic>
              </a:graphicData>
            </a:graphic>
          </wp:inline>
        </w:drawing>
      </w:r>
      <w:r w:rsidRPr="00992F9E">
        <w:rPr>
          <w:rFonts w:ascii="Arial" w:hAnsi="Arial" w:cs="Arial"/>
        </w:rPr>
        <w:t xml:space="preserve">   </w:t>
      </w:r>
    </w:p>
    <w:p w:rsidR="002C3215" w:rsidRPr="00992F9E" w:rsidRDefault="002C3215" w:rsidP="00E65C17">
      <w:pPr>
        <w:shd w:val="clear" w:color="auto" w:fill="FFFFFF"/>
        <w:tabs>
          <w:tab w:val="left" w:pos="1080"/>
        </w:tabs>
        <w:suppressAutoHyphens/>
        <w:spacing w:line="360" w:lineRule="auto"/>
        <w:ind w:right="57" w:firstLine="720"/>
        <w:jc w:val="both"/>
        <w:rPr>
          <w:rFonts w:ascii="Arial" w:hAnsi="Arial" w:cs="Arial"/>
        </w:rPr>
      </w:pPr>
    </w:p>
    <w:p w:rsidR="002C3215" w:rsidRPr="00992F9E" w:rsidRDefault="002C3215" w:rsidP="00E65C17">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 xml:space="preserve">         Рисунок </w:t>
      </w:r>
      <w:r w:rsidR="00E65C17" w:rsidRPr="00992F9E">
        <w:rPr>
          <w:rFonts w:ascii="Arial" w:hAnsi="Arial" w:cs="Arial"/>
        </w:rPr>
        <w:t>4</w:t>
      </w:r>
      <w:r w:rsidRPr="00992F9E">
        <w:rPr>
          <w:rFonts w:ascii="Arial" w:hAnsi="Arial" w:cs="Arial"/>
        </w:rPr>
        <w:t xml:space="preserve">   Устройство длинного (разгонного) </w:t>
      </w:r>
      <w:proofErr w:type="spellStart"/>
      <w:r w:rsidRPr="00992F9E">
        <w:rPr>
          <w:rFonts w:ascii="Arial" w:hAnsi="Arial" w:cs="Arial"/>
        </w:rPr>
        <w:t>сплесня</w:t>
      </w:r>
      <w:proofErr w:type="spellEnd"/>
    </w:p>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rPr>
      </w:pPr>
    </w:p>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u w:val="single"/>
        </w:rPr>
      </w:pPr>
      <w:r w:rsidRPr="00992F9E">
        <w:rPr>
          <w:rFonts w:ascii="Arial" w:hAnsi="Arial" w:cs="Arial"/>
          <w:u w:val="single"/>
        </w:rPr>
        <w:t>Соединение тяговых тросов при помощи сжимов.</w:t>
      </w:r>
    </w:p>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rPr>
      </w:pPr>
    </w:p>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Сжимы (Рисунки 5 и 6) применяются для соединения двух стальных канатов. Перед установкой сжимов канаты обматываются смоляной растительной пряжей. Расстояние между сжимами 5-6 диаметров каната. Дужка сжима должна прижимать ходовой конец каната, накладка (с гайками) - коренной. При установке сжима канат обжимается на 1/3 своего диаметра. При эксплуатации сжимы необходимо подтягивать.</w:t>
      </w:r>
    </w:p>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Дл</w:t>
      </w:r>
      <w:r w:rsidR="002F5118">
        <w:rPr>
          <w:rFonts w:ascii="Arial" w:hAnsi="Arial" w:cs="Arial"/>
        </w:rPr>
        <w:t>я соединения каната диаметром 47</w:t>
      </w:r>
      <w:r w:rsidRPr="00992F9E">
        <w:rPr>
          <w:rFonts w:ascii="Arial" w:hAnsi="Arial" w:cs="Arial"/>
        </w:rPr>
        <w:t>,5 мм необходимо установить 16 сжимов.</w:t>
      </w:r>
    </w:p>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rPr>
      </w:pPr>
    </w:p>
    <w:p w:rsidR="00F87761" w:rsidRPr="00992F9E" w:rsidRDefault="006D4E31" w:rsidP="00F87761">
      <w:pPr>
        <w:pStyle w:val="ListBullets10"/>
        <w:tabs>
          <w:tab w:val="num" w:pos="720"/>
        </w:tabs>
        <w:ind w:left="720" w:hanging="360"/>
        <w:jc w:val="center"/>
      </w:pPr>
      <w:r>
        <w:rPr>
          <w:noProof/>
        </w:rPr>
        <w:lastRenderedPageBreak/>
        <w:drawing>
          <wp:inline distT="0" distB="0" distL="0" distR="0">
            <wp:extent cx="3590925" cy="30670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590925" cy="3067050"/>
                    </a:xfrm>
                    <a:prstGeom prst="rect">
                      <a:avLst/>
                    </a:prstGeom>
                    <a:noFill/>
                    <a:ln w="9525">
                      <a:noFill/>
                      <a:miter lim="800000"/>
                      <a:headEnd/>
                      <a:tailEnd/>
                    </a:ln>
                  </pic:spPr>
                </pic:pic>
              </a:graphicData>
            </a:graphic>
          </wp:inline>
        </w:drawing>
      </w:r>
    </w:p>
    <w:p w:rsidR="00F87761" w:rsidRPr="00992F9E" w:rsidRDefault="00F87761" w:rsidP="00F87761">
      <w:pPr>
        <w:pStyle w:val="ListBullets10"/>
      </w:pPr>
    </w:p>
    <w:p w:rsidR="00F87761" w:rsidRPr="00992F9E" w:rsidRDefault="00F87761" w:rsidP="00F87761">
      <w:pPr>
        <w:jc w:val="center"/>
        <w:rPr>
          <w:rFonts w:ascii="Arial" w:hAnsi="Arial" w:cs="Arial"/>
          <w:b/>
        </w:rPr>
      </w:pPr>
      <w:r w:rsidRPr="00992F9E">
        <w:rPr>
          <w:rFonts w:ascii="Arial" w:hAnsi="Arial" w:cs="Arial"/>
        </w:rPr>
        <w:t>Рисунок 5-</w:t>
      </w:r>
      <w:r w:rsidRPr="00992F9E">
        <w:rPr>
          <w:rFonts w:ascii="Arial" w:hAnsi="Arial" w:cs="Arial"/>
          <w:b/>
        </w:rPr>
        <w:t>Сжим-хомут</w:t>
      </w:r>
    </w:p>
    <w:p w:rsidR="00F87761" w:rsidRPr="00992F9E" w:rsidRDefault="00F87761" w:rsidP="00F87761">
      <w:pPr>
        <w:rPr>
          <w:rFonts w:ascii="Arial" w:hAnsi="Arial" w:cs="Arial"/>
          <w:b/>
        </w:rPr>
      </w:pPr>
    </w:p>
    <w:p w:rsidR="00F87761" w:rsidRPr="00992F9E" w:rsidRDefault="006D4E31" w:rsidP="00F87761">
      <w:pPr>
        <w:jc w:val="center"/>
        <w:rPr>
          <w:rFonts w:ascii="Arial" w:hAnsi="Arial" w:cs="Arial"/>
        </w:rPr>
      </w:pPr>
      <w:r>
        <w:rPr>
          <w:rFonts w:ascii="Arial" w:hAnsi="Arial" w:cs="Arial"/>
          <w:noProof/>
        </w:rPr>
        <w:drawing>
          <wp:inline distT="0" distB="0" distL="0" distR="0">
            <wp:extent cx="5076825" cy="29051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076825" cy="2905125"/>
                    </a:xfrm>
                    <a:prstGeom prst="rect">
                      <a:avLst/>
                    </a:prstGeom>
                    <a:noFill/>
                    <a:ln w="9525">
                      <a:noFill/>
                      <a:miter lim="800000"/>
                      <a:headEnd/>
                      <a:tailEnd/>
                    </a:ln>
                  </pic:spPr>
                </pic:pic>
              </a:graphicData>
            </a:graphic>
          </wp:inline>
        </w:drawing>
      </w:r>
    </w:p>
    <w:p w:rsidR="00F87761" w:rsidRPr="00992F9E" w:rsidRDefault="00F87761" w:rsidP="00F87761">
      <w:pPr>
        <w:rPr>
          <w:rFonts w:ascii="Arial" w:hAnsi="Arial" w:cs="Arial"/>
        </w:rPr>
      </w:pPr>
    </w:p>
    <w:p w:rsidR="00F87761" w:rsidRPr="00992F9E" w:rsidRDefault="00F87761" w:rsidP="00F87761">
      <w:pPr>
        <w:tabs>
          <w:tab w:val="left" w:pos="975"/>
        </w:tabs>
        <w:jc w:val="center"/>
        <w:rPr>
          <w:rFonts w:ascii="Arial" w:hAnsi="Arial" w:cs="Arial"/>
          <w:b/>
        </w:rPr>
      </w:pPr>
      <w:r w:rsidRPr="00992F9E">
        <w:rPr>
          <w:rFonts w:ascii="Arial" w:hAnsi="Arial" w:cs="Arial"/>
        </w:rPr>
        <w:t xml:space="preserve">Рисунок 6 </w:t>
      </w:r>
      <w:r w:rsidRPr="00992F9E">
        <w:rPr>
          <w:rFonts w:ascii="Arial" w:hAnsi="Arial" w:cs="Arial"/>
          <w:b/>
        </w:rPr>
        <w:t>Двухсторонний сжим</w:t>
      </w:r>
    </w:p>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rPr>
      </w:pPr>
    </w:p>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rPr>
      </w:pPr>
      <w:r w:rsidRPr="00992F9E">
        <w:rPr>
          <w:rFonts w:ascii="Arial" w:hAnsi="Arial" w:cs="Arial"/>
        </w:rPr>
        <w:t>Для быстрого соединения и разъединения стальных тросов применяются клиновые зажимы. Конструкция клиновых зажимов приведена на рисунке 7:</w:t>
      </w:r>
    </w:p>
    <w:p w:rsidR="00F87761" w:rsidRPr="00992F9E" w:rsidRDefault="00F87761" w:rsidP="00F87761">
      <w:pPr>
        <w:tabs>
          <w:tab w:val="left" w:pos="975"/>
        </w:tabs>
        <w:jc w:val="center"/>
        <w:rPr>
          <w:rFonts w:ascii="Arial" w:hAnsi="Arial" w:cs="Arial"/>
          <w:b/>
        </w:rPr>
      </w:pPr>
    </w:p>
    <w:p w:rsidR="00F87761" w:rsidRPr="00992F9E" w:rsidRDefault="00F87761" w:rsidP="00F87761">
      <w:pPr>
        <w:tabs>
          <w:tab w:val="left" w:pos="975"/>
        </w:tabs>
        <w:jc w:val="center"/>
        <w:rPr>
          <w:rFonts w:ascii="Arial" w:hAnsi="Arial" w:cs="Arial"/>
          <w:b/>
        </w:rPr>
      </w:pPr>
    </w:p>
    <w:p w:rsidR="00F87761" w:rsidRPr="00992F9E" w:rsidRDefault="006D4E31" w:rsidP="00F87761">
      <w:pPr>
        <w:tabs>
          <w:tab w:val="left" w:pos="975"/>
        </w:tabs>
        <w:jc w:val="center"/>
        <w:rPr>
          <w:rFonts w:ascii="Arial" w:hAnsi="Arial" w:cs="Arial"/>
          <w:b/>
        </w:rPr>
      </w:pPr>
      <w:r>
        <w:rPr>
          <w:rFonts w:ascii="Arial" w:hAnsi="Arial" w:cs="Arial"/>
          <w:b/>
          <w:noProof/>
        </w:rPr>
        <w:lastRenderedPageBreak/>
        <w:drawing>
          <wp:inline distT="0" distB="0" distL="0" distR="0">
            <wp:extent cx="4162425" cy="27146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162425" cy="2714625"/>
                    </a:xfrm>
                    <a:prstGeom prst="rect">
                      <a:avLst/>
                    </a:prstGeom>
                    <a:noFill/>
                    <a:ln w="9525">
                      <a:noFill/>
                      <a:miter lim="800000"/>
                      <a:headEnd/>
                      <a:tailEnd/>
                    </a:ln>
                  </pic:spPr>
                </pic:pic>
              </a:graphicData>
            </a:graphic>
          </wp:inline>
        </w:drawing>
      </w:r>
    </w:p>
    <w:p w:rsidR="00F87761" w:rsidRPr="00992F9E" w:rsidRDefault="00F87761" w:rsidP="00F87761">
      <w:pPr>
        <w:tabs>
          <w:tab w:val="left" w:pos="975"/>
        </w:tabs>
        <w:jc w:val="center"/>
        <w:rPr>
          <w:rFonts w:ascii="Arial" w:hAnsi="Arial" w:cs="Arial"/>
          <w:b/>
        </w:rPr>
      </w:pPr>
    </w:p>
    <w:p w:rsidR="00F87761" w:rsidRPr="00992F9E" w:rsidRDefault="00F87761" w:rsidP="00F87761">
      <w:pPr>
        <w:tabs>
          <w:tab w:val="left" w:pos="975"/>
        </w:tabs>
        <w:rPr>
          <w:rFonts w:ascii="Arial" w:hAnsi="Arial" w:cs="Arial"/>
          <w:b/>
        </w:rPr>
      </w:pPr>
    </w:p>
    <w:tbl>
      <w:tblPr>
        <w:tblW w:w="7314"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1234"/>
        <w:gridCol w:w="1277"/>
        <w:gridCol w:w="1235"/>
        <w:gridCol w:w="1235"/>
        <w:gridCol w:w="1098"/>
        <w:gridCol w:w="1235"/>
      </w:tblGrid>
      <w:tr w:rsidR="00F87761" w:rsidRPr="00992F9E" w:rsidTr="004D538B">
        <w:trPr>
          <w:trHeight w:val="675"/>
          <w:tblCellSpacing w:w="0" w:type="dxa"/>
          <w:jc w:val="center"/>
        </w:trPr>
        <w:tc>
          <w:tcPr>
            <w:tcW w:w="7314" w:type="dxa"/>
            <w:gridSpan w:val="6"/>
            <w:shd w:val="clear" w:color="auto" w:fill="auto"/>
            <w:vAlign w:val="center"/>
          </w:tcPr>
          <w:p w:rsidR="00F87761" w:rsidRPr="00992F9E" w:rsidRDefault="00F87761" w:rsidP="004D538B">
            <w:pPr>
              <w:ind w:left="567"/>
              <w:jc w:val="center"/>
              <w:rPr>
                <w:rFonts w:ascii="Arial" w:hAnsi="Arial" w:cs="Arial"/>
              </w:rPr>
            </w:pPr>
            <w:r w:rsidRPr="00992F9E">
              <w:rPr>
                <w:rFonts w:ascii="Arial" w:hAnsi="Arial" w:cs="Arial"/>
              </w:rPr>
              <w:t xml:space="preserve">Габаритные размеры, </w:t>
            </w:r>
            <w:proofErr w:type="spellStart"/>
            <w:r w:rsidRPr="00992F9E">
              <w:rPr>
                <w:rFonts w:ascii="Arial" w:hAnsi="Arial" w:cs="Arial"/>
              </w:rPr>
              <w:t>mm</w:t>
            </w:r>
            <w:proofErr w:type="spellEnd"/>
          </w:p>
        </w:tc>
      </w:tr>
      <w:tr w:rsidR="00F87761" w:rsidRPr="00992F9E" w:rsidTr="004D538B">
        <w:trPr>
          <w:trHeight w:val="255"/>
          <w:tblCellSpacing w:w="0" w:type="dxa"/>
          <w:jc w:val="center"/>
        </w:trPr>
        <w:tc>
          <w:tcPr>
            <w:tcW w:w="1234" w:type="dxa"/>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a</w:t>
            </w:r>
          </w:p>
        </w:tc>
        <w:tc>
          <w:tcPr>
            <w:tcW w:w="1277" w:type="dxa"/>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b</w:t>
            </w:r>
          </w:p>
        </w:tc>
        <w:tc>
          <w:tcPr>
            <w:tcW w:w="1235" w:type="dxa"/>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c</w:t>
            </w:r>
          </w:p>
        </w:tc>
        <w:tc>
          <w:tcPr>
            <w:tcW w:w="1235" w:type="dxa"/>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d</w:t>
            </w:r>
          </w:p>
        </w:tc>
        <w:tc>
          <w:tcPr>
            <w:tcW w:w="1098" w:type="dxa"/>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e</w:t>
            </w:r>
          </w:p>
        </w:tc>
        <w:tc>
          <w:tcPr>
            <w:tcW w:w="1235" w:type="dxa"/>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f</w:t>
            </w:r>
          </w:p>
        </w:tc>
      </w:tr>
      <w:tr w:rsidR="00F87761" w:rsidRPr="00992F9E" w:rsidTr="004D538B">
        <w:trPr>
          <w:trHeight w:val="255"/>
          <w:tblCellSpacing w:w="0" w:type="dxa"/>
          <w:jc w:val="center"/>
        </w:trPr>
        <w:tc>
          <w:tcPr>
            <w:tcW w:w="0" w:type="auto"/>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775</w:t>
            </w:r>
          </w:p>
        </w:tc>
        <w:tc>
          <w:tcPr>
            <w:tcW w:w="0" w:type="auto"/>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660</w:t>
            </w:r>
          </w:p>
        </w:tc>
        <w:tc>
          <w:tcPr>
            <w:tcW w:w="0" w:type="auto"/>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114</w:t>
            </w:r>
          </w:p>
        </w:tc>
        <w:tc>
          <w:tcPr>
            <w:tcW w:w="0" w:type="auto"/>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108</w:t>
            </w:r>
          </w:p>
        </w:tc>
        <w:tc>
          <w:tcPr>
            <w:tcW w:w="0" w:type="auto"/>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54</w:t>
            </w:r>
          </w:p>
        </w:tc>
        <w:tc>
          <w:tcPr>
            <w:tcW w:w="0" w:type="auto"/>
            <w:shd w:val="clear" w:color="auto" w:fill="auto"/>
            <w:vAlign w:val="center"/>
          </w:tcPr>
          <w:p w:rsidR="00F87761" w:rsidRPr="00992F9E" w:rsidRDefault="00F87761" w:rsidP="004D538B">
            <w:pPr>
              <w:ind w:left="567"/>
              <w:rPr>
                <w:rFonts w:ascii="Arial" w:hAnsi="Arial" w:cs="Arial"/>
              </w:rPr>
            </w:pPr>
            <w:r w:rsidRPr="00992F9E">
              <w:rPr>
                <w:rFonts w:ascii="Arial" w:hAnsi="Arial" w:cs="Arial"/>
              </w:rPr>
              <w:t>230</w:t>
            </w:r>
          </w:p>
        </w:tc>
      </w:tr>
    </w:tbl>
    <w:p w:rsidR="00F87761" w:rsidRPr="00992F9E" w:rsidRDefault="00F87761" w:rsidP="00F87761">
      <w:pPr>
        <w:tabs>
          <w:tab w:val="left" w:pos="975"/>
        </w:tabs>
        <w:rPr>
          <w:rFonts w:ascii="Arial" w:hAnsi="Arial" w:cs="Arial"/>
          <w:b/>
        </w:rPr>
      </w:pPr>
      <w:r w:rsidRPr="00992F9E">
        <w:rPr>
          <w:rFonts w:ascii="Arial" w:hAnsi="Arial" w:cs="Arial"/>
          <w:b/>
        </w:rPr>
        <w:tab/>
      </w:r>
    </w:p>
    <w:p w:rsidR="00F87761" w:rsidRPr="00992F9E" w:rsidRDefault="00F87761" w:rsidP="00F87761">
      <w:pPr>
        <w:tabs>
          <w:tab w:val="left" w:pos="975"/>
        </w:tabs>
        <w:jc w:val="center"/>
        <w:rPr>
          <w:rFonts w:ascii="Arial" w:hAnsi="Arial" w:cs="Arial"/>
          <w:b/>
        </w:rPr>
      </w:pPr>
      <w:r w:rsidRPr="00992F9E">
        <w:rPr>
          <w:rFonts w:ascii="Arial" w:hAnsi="Arial" w:cs="Arial"/>
        </w:rPr>
        <w:t xml:space="preserve">Рисунок 7 </w:t>
      </w:r>
      <w:r w:rsidRPr="00992F9E">
        <w:rPr>
          <w:rFonts w:ascii="Arial" w:hAnsi="Arial" w:cs="Arial"/>
          <w:b/>
        </w:rPr>
        <w:t>Конструкция клиновых зажимов</w:t>
      </w:r>
    </w:p>
    <w:p w:rsidR="00F87761" w:rsidRPr="00992F9E" w:rsidRDefault="00F87761" w:rsidP="00F87761">
      <w:pPr>
        <w:tabs>
          <w:tab w:val="left" w:pos="975"/>
        </w:tabs>
        <w:jc w:val="center"/>
        <w:rPr>
          <w:rFonts w:ascii="Arial" w:hAnsi="Arial" w:cs="Arial"/>
        </w:rPr>
      </w:pPr>
    </w:p>
    <w:p w:rsidR="00927E69" w:rsidRPr="00992F9E" w:rsidRDefault="00927E69" w:rsidP="00DE1429">
      <w:pPr>
        <w:shd w:val="clear" w:color="auto" w:fill="FFFFFF"/>
        <w:tabs>
          <w:tab w:val="left" w:pos="1080"/>
        </w:tabs>
        <w:suppressAutoHyphens/>
        <w:spacing w:line="360" w:lineRule="auto"/>
        <w:ind w:right="57" w:firstLine="720"/>
        <w:jc w:val="both"/>
        <w:rPr>
          <w:rFonts w:ascii="Arial" w:hAnsi="Arial" w:cs="Arial"/>
        </w:rPr>
      </w:pPr>
    </w:p>
    <w:p w:rsidR="00927E69" w:rsidRPr="00992F9E" w:rsidRDefault="00927E69" w:rsidP="003C2DA2">
      <w:pPr>
        <w:shd w:val="clear" w:color="auto" w:fill="FFFFFF"/>
        <w:tabs>
          <w:tab w:val="left" w:pos="1080"/>
        </w:tabs>
        <w:suppressAutoHyphens/>
        <w:spacing w:line="360" w:lineRule="auto"/>
        <w:ind w:right="57" w:firstLine="720"/>
        <w:jc w:val="both"/>
        <w:rPr>
          <w:rFonts w:ascii="Arial" w:hAnsi="Arial" w:cs="Arial"/>
        </w:rPr>
      </w:pPr>
      <w:bookmarkStart w:id="12" w:name="_Toc59527668"/>
    </w:p>
    <w:p w:rsidR="00FC4C59" w:rsidRPr="00992F9E" w:rsidRDefault="00FC4C59" w:rsidP="001F4AF4">
      <w:pPr>
        <w:pStyle w:val="1numering"/>
      </w:pPr>
      <w:bookmarkStart w:id="13" w:name="_Toc274119734"/>
      <w:bookmarkStart w:id="14" w:name="_Toc389627028"/>
      <w:bookmarkEnd w:id="12"/>
      <w:r w:rsidRPr="00992F9E">
        <w:lastRenderedPageBreak/>
        <w:t>ТРЕБОВАНИЯ К КАЧЕСТВУ И ПРИЕМКЕ РАБОТ</w:t>
      </w:r>
      <w:bookmarkEnd w:id="13"/>
      <w:bookmarkEnd w:id="14"/>
      <w:r w:rsidRPr="00992F9E">
        <w:t xml:space="preserve"> </w:t>
      </w:r>
    </w:p>
    <w:p w:rsidR="00BB3D0D" w:rsidRPr="00992F9E" w:rsidRDefault="00BB3D0D" w:rsidP="00D10E1F">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 xml:space="preserve">При контроле качества работ следует руководствоваться требованиями нормативных документов представленными в разделе </w:t>
      </w:r>
      <w:r w:rsidR="00051D7B" w:rsidRPr="00992F9E">
        <w:rPr>
          <w:rFonts w:ascii="Arial" w:hAnsi="Arial" w:cs="Arial"/>
          <w:szCs w:val="24"/>
        </w:rPr>
        <w:t>6</w:t>
      </w:r>
      <w:r w:rsidRPr="00992F9E">
        <w:rPr>
          <w:rFonts w:ascii="Arial" w:hAnsi="Arial" w:cs="Arial"/>
          <w:szCs w:val="24"/>
        </w:rPr>
        <w:t>.</w:t>
      </w:r>
    </w:p>
    <w:p w:rsidR="00BB3D0D" w:rsidRPr="00992F9E" w:rsidRDefault="00BB3D0D"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 xml:space="preserve">На всех этапах строительства объектов </w:t>
      </w:r>
      <w:r w:rsidR="006D4E31">
        <w:rPr>
          <w:rFonts w:ascii="Arial" w:hAnsi="Arial" w:cs="Arial"/>
          <w:szCs w:val="24"/>
        </w:rPr>
        <w:t>магистрального нефтепровода</w:t>
      </w:r>
      <w:r w:rsidRPr="00992F9E">
        <w:rPr>
          <w:rFonts w:ascii="Arial" w:hAnsi="Arial" w:cs="Arial"/>
          <w:szCs w:val="24"/>
        </w:rPr>
        <w:t xml:space="preserve"> должны предусматриваться:</w:t>
      </w:r>
    </w:p>
    <w:p w:rsidR="00BB3D0D" w:rsidRPr="00992F9E" w:rsidRDefault="00BB3D0D" w:rsidP="00BB3D0D">
      <w:pPr>
        <w:shd w:val="clear" w:color="auto" w:fill="FFFFFF"/>
        <w:suppressAutoHyphens/>
        <w:spacing w:line="360" w:lineRule="auto"/>
        <w:ind w:left="57" w:right="57" w:firstLine="709"/>
        <w:rPr>
          <w:rFonts w:ascii="Arial" w:hAnsi="Arial" w:cs="Arial"/>
          <w:szCs w:val="24"/>
        </w:rPr>
      </w:pPr>
      <w:r w:rsidRPr="00992F9E">
        <w:rPr>
          <w:rFonts w:ascii="Arial" w:hAnsi="Arial" w:cs="Arial"/>
          <w:szCs w:val="24"/>
        </w:rPr>
        <w:t>-входной контроль материалов и оборудования;</w:t>
      </w:r>
    </w:p>
    <w:p w:rsidR="00BB3D0D" w:rsidRPr="00992F9E" w:rsidRDefault="00BB3D0D" w:rsidP="00BB3D0D">
      <w:pPr>
        <w:shd w:val="clear" w:color="auto" w:fill="FFFFFF"/>
        <w:suppressAutoHyphens/>
        <w:spacing w:line="360" w:lineRule="auto"/>
        <w:ind w:left="57" w:right="57" w:firstLine="709"/>
        <w:rPr>
          <w:rFonts w:ascii="Arial" w:hAnsi="Arial" w:cs="Arial"/>
          <w:szCs w:val="24"/>
        </w:rPr>
      </w:pPr>
      <w:r w:rsidRPr="00992F9E">
        <w:rPr>
          <w:rFonts w:ascii="Arial" w:hAnsi="Arial" w:cs="Arial"/>
          <w:szCs w:val="24"/>
        </w:rPr>
        <w:t>-производственный, в том числе пооперационный, контроль производителя работ;</w:t>
      </w:r>
    </w:p>
    <w:p w:rsidR="00BB3D0D" w:rsidRPr="00992F9E" w:rsidRDefault="00BB3D0D" w:rsidP="00BB3D0D">
      <w:pPr>
        <w:shd w:val="clear" w:color="auto" w:fill="FFFFFF"/>
        <w:suppressAutoHyphens/>
        <w:spacing w:line="360" w:lineRule="auto"/>
        <w:ind w:left="57" w:right="57" w:firstLine="709"/>
        <w:rPr>
          <w:rFonts w:ascii="Arial" w:hAnsi="Arial" w:cs="Arial"/>
          <w:szCs w:val="24"/>
        </w:rPr>
      </w:pPr>
      <w:r w:rsidRPr="00992F9E">
        <w:rPr>
          <w:rFonts w:ascii="Arial" w:hAnsi="Arial" w:cs="Arial"/>
          <w:szCs w:val="24"/>
        </w:rPr>
        <w:t>-технический надзор заказчика;</w:t>
      </w:r>
    </w:p>
    <w:p w:rsidR="00BB3D0D" w:rsidRPr="00992F9E" w:rsidRDefault="00BB3D0D" w:rsidP="00BB3D0D">
      <w:pPr>
        <w:shd w:val="clear" w:color="auto" w:fill="FFFFFF"/>
        <w:suppressAutoHyphens/>
        <w:spacing w:line="360" w:lineRule="auto"/>
        <w:ind w:left="57" w:right="57" w:firstLine="709"/>
        <w:rPr>
          <w:rFonts w:ascii="Arial" w:hAnsi="Arial" w:cs="Arial"/>
          <w:szCs w:val="24"/>
        </w:rPr>
      </w:pPr>
      <w:r w:rsidRPr="00992F9E">
        <w:rPr>
          <w:rFonts w:ascii="Arial" w:hAnsi="Arial" w:cs="Arial"/>
          <w:szCs w:val="24"/>
        </w:rPr>
        <w:t>-авторский надзор проектных организаций;</w:t>
      </w:r>
    </w:p>
    <w:p w:rsidR="00BB3D0D" w:rsidRPr="00992F9E" w:rsidRDefault="00BB3D0D" w:rsidP="00BB3D0D">
      <w:pPr>
        <w:shd w:val="clear" w:color="auto" w:fill="FFFFFF"/>
        <w:suppressAutoHyphens/>
        <w:spacing w:line="360" w:lineRule="auto"/>
        <w:ind w:left="57" w:right="57" w:firstLine="709"/>
        <w:rPr>
          <w:rFonts w:ascii="Arial" w:hAnsi="Arial" w:cs="Arial"/>
          <w:szCs w:val="24"/>
        </w:rPr>
      </w:pPr>
      <w:r w:rsidRPr="00992F9E">
        <w:rPr>
          <w:rFonts w:ascii="Arial" w:hAnsi="Arial" w:cs="Arial"/>
          <w:szCs w:val="24"/>
        </w:rPr>
        <w:t>-контроль со стороны эксплуатационных организаций;</w:t>
      </w:r>
    </w:p>
    <w:p w:rsidR="00BB3D0D" w:rsidRPr="00992F9E" w:rsidRDefault="00BB3D0D" w:rsidP="00BB3D0D">
      <w:pPr>
        <w:shd w:val="clear" w:color="auto" w:fill="FFFFFF"/>
        <w:suppressAutoHyphens/>
        <w:spacing w:line="360" w:lineRule="auto"/>
        <w:ind w:left="57" w:right="57" w:firstLine="709"/>
        <w:rPr>
          <w:rFonts w:ascii="Arial" w:hAnsi="Arial" w:cs="Arial"/>
          <w:szCs w:val="24"/>
        </w:rPr>
      </w:pPr>
      <w:r w:rsidRPr="00992F9E">
        <w:rPr>
          <w:rFonts w:ascii="Arial" w:hAnsi="Arial" w:cs="Arial"/>
          <w:szCs w:val="24"/>
        </w:rPr>
        <w:t>-контроль со стороны государственных надзорных органов (инспекционный контроль).</w:t>
      </w:r>
    </w:p>
    <w:p w:rsidR="00BB3D0D" w:rsidRPr="00992F9E" w:rsidRDefault="00BB3D0D" w:rsidP="00922D03">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Ответственность за контроль качества работ возлагается на руководителя работ.</w:t>
      </w:r>
    </w:p>
    <w:p w:rsidR="00E13DDB" w:rsidRPr="00992F9E" w:rsidRDefault="00E13DDB" w:rsidP="00F87761">
      <w:pPr>
        <w:shd w:val="clear" w:color="auto" w:fill="FFFFFF"/>
        <w:tabs>
          <w:tab w:val="left" w:pos="1080"/>
        </w:tabs>
        <w:suppressAutoHyphens/>
        <w:spacing w:line="360" w:lineRule="auto"/>
        <w:ind w:right="57" w:firstLine="720"/>
        <w:jc w:val="both"/>
        <w:rPr>
          <w:rFonts w:ascii="Arial" w:hAnsi="Arial" w:cs="Arial"/>
          <w:szCs w:val="24"/>
        </w:rPr>
      </w:pPr>
      <w:bookmarkStart w:id="15" w:name="_Toc214051529"/>
      <w:bookmarkStart w:id="16" w:name="_Toc274555079"/>
      <w:r w:rsidRPr="00992F9E">
        <w:rPr>
          <w:rFonts w:ascii="Arial" w:hAnsi="Arial" w:cs="Arial"/>
          <w:szCs w:val="24"/>
        </w:rPr>
        <w:t>В процессе производства работ работниками службы контроля Подрядчика осуществляется пооперационный технологический контроль, преимущественно с помощью измеритель</w:t>
      </w:r>
      <w:r w:rsidRPr="00992F9E">
        <w:rPr>
          <w:rFonts w:ascii="Arial" w:hAnsi="Arial" w:cs="Arial"/>
          <w:szCs w:val="24"/>
        </w:rPr>
        <w:softHyphen/>
        <w:t>ной аппаратуры или техническим осмотром. Результаты пооперационного контроля фиксируются в общих или специальных журналах работ и других документах, предусмотренных в данной орга</w:t>
      </w:r>
      <w:r w:rsidRPr="00992F9E">
        <w:rPr>
          <w:rFonts w:ascii="Arial" w:hAnsi="Arial" w:cs="Arial"/>
          <w:szCs w:val="24"/>
        </w:rPr>
        <w:softHyphen/>
        <w:t>низации.</w:t>
      </w:r>
    </w:p>
    <w:p w:rsidR="00E13DDB" w:rsidRPr="00992F9E" w:rsidRDefault="00E13DDB" w:rsidP="00F87761">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Операционный контроль качества осуществляют в процессе работы непосредственно исполнителями, которые обязаны сдавать работу только после тщательной самопроверки выполняемых работ на соответствие их требованиям.</w:t>
      </w:r>
    </w:p>
    <w:bookmarkEnd w:id="15"/>
    <w:bookmarkEnd w:id="16"/>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При соединении стальных тросов должен осуществляться входной контроль поступающих материалов, изделий, а также технической документации на эти материалы, с составлением соответствующих актов входного контроля.</w:t>
      </w:r>
    </w:p>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 xml:space="preserve">При </w:t>
      </w:r>
      <w:proofErr w:type="spellStart"/>
      <w:r w:rsidRPr="00992F9E">
        <w:rPr>
          <w:rFonts w:ascii="Arial" w:hAnsi="Arial" w:cs="Arial"/>
          <w:szCs w:val="24"/>
        </w:rPr>
        <w:t>сплесневании</w:t>
      </w:r>
      <w:proofErr w:type="spellEnd"/>
      <w:r w:rsidRPr="00992F9E">
        <w:rPr>
          <w:rFonts w:ascii="Arial" w:hAnsi="Arial" w:cs="Arial"/>
          <w:szCs w:val="24"/>
        </w:rPr>
        <w:t xml:space="preserve"> необходимо визуально контролировать ровность укладки прядей стального троса. </w:t>
      </w:r>
    </w:p>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При установке сжимов контролируется плотность прилегания скоб к поверхности троса, прилегание скоб должно быть равномерным без перекосов.</w:t>
      </w:r>
    </w:p>
    <w:p w:rsidR="00F87761" w:rsidRPr="00992F9E" w:rsidRDefault="00F87761" w:rsidP="00F87761">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При установке клиновых зажимов необходимо визуально контролировать расположение троса в теле зажима. После забивания клина трос должен быть надёжно зафиксирован.</w:t>
      </w:r>
    </w:p>
    <w:bookmarkEnd w:id="0"/>
    <w:p w:rsidR="00BB3D0D" w:rsidRPr="00992F9E" w:rsidRDefault="00BB3D0D" w:rsidP="00F87761">
      <w:pPr>
        <w:shd w:val="clear" w:color="auto" w:fill="FFFFFF"/>
        <w:tabs>
          <w:tab w:val="left" w:pos="1080"/>
        </w:tabs>
        <w:suppressAutoHyphens/>
        <w:spacing w:line="360" w:lineRule="auto"/>
        <w:ind w:right="57" w:firstLine="720"/>
        <w:jc w:val="both"/>
        <w:rPr>
          <w:rFonts w:ascii="Arial" w:hAnsi="Arial" w:cs="Arial"/>
          <w:szCs w:val="24"/>
        </w:rPr>
      </w:pPr>
    </w:p>
    <w:p w:rsidR="00D90D76" w:rsidRPr="00992F9E" w:rsidRDefault="008E517B" w:rsidP="001F4AF4">
      <w:pPr>
        <w:pStyle w:val="1numering"/>
      </w:pPr>
      <w:bookmarkStart w:id="17" w:name="_Toc274119735"/>
      <w:r w:rsidRPr="00992F9E">
        <w:lastRenderedPageBreak/>
        <w:t xml:space="preserve"> </w:t>
      </w:r>
      <w:bookmarkStart w:id="18" w:name="_Toc389627029"/>
      <w:r w:rsidR="00D90D76" w:rsidRPr="00992F9E">
        <w:t>ОХРАНА ТРУДА И ПРОМЫШЛЕННАЯ БЕЗОПАСНОСТЬ</w:t>
      </w:r>
      <w:bookmarkEnd w:id="17"/>
      <w:bookmarkEnd w:id="18"/>
    </w:p>
    <w:p w:rsidR="00A57D6A" w:rsidRPr="00992F9E" w:rsidRDefault="00A57D6A" w:rsidP="00A049E0">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 xml:space="preserve">При производстве работ следует соблюдать требования настоящего раздела, а также требования по охране труда и промышленной безопасности, изложенные в действующих нормативных документах (раздел </w:t>
      </w:r>
      <w:r w:rsidR="00051D7B" w:rsidRPr="00992F9E">
        <w:rPr>
          <w:rFonts w:ascii="Arial" w:hAnsi="Arial" w:cs="Arial"/>
          <w:szCs w:val="24"/>
        </w:rPr>
        <w:t>6</w:t>
      </w:r>
      <w:r w:rsidRPr="00992F9E">
        <w:rPr>
          <w:rFonts w:ascii="Arial" w:hAnsi="Arial" w:cs="Arial"/>
          <w:szCs w:val="24"/>
        </w:rPr>
        <w:t>).</w:t>
      </w:r>
    </w:p>
    <w:p w:rsidR="00DC7265" w:rsidRPr="00992F9E" w:rsidRDefault="00DC7265"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 xml:space="preserve">Ответственность за выполнение мероприятий по технике безопасности, охране труда, </w:t>
      </w:r>
      <w:proofErr w:type="spellStart"/>
      <w:r w:rsidRPr="00992F9E">
        <w:rPr>
          <w:rFonts w:ascii="Arial" w:hAnsi="Arial" w:cs="Arial"/>
          <w:szCs w:val="24"/>
        </w:rPr>
        <w:t>промсанитарии</w:t>
      </w:r>
      <w:proofErr w:type="spellEnd"/>
      <w:r w:rsidRPr="00992F9E">
        <w:rPr>
          <w:rFonts w:ascii="Arial" w:hAnsi="Arial" w:cs="Arial"/>
          <w:szCs w:val="24"/>
        </w:rPr>
        <w:t xml:space="preserve">, пожарной и экологической безопасности возлагается на руководителей работ, назначенных приказом.  </w:t>
      </w:r>
    </w:p>
    <w:p w:rsidR="00DC7265" w:rsidRPr="00992F9E" w:rsidRDefault="00DC7265"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Ответственное лицо осуществляет организационное руководство строительными и монтажными работами непосредственно или через бригадира. Распоряжения и указания ответственного лица являются обязательными для всех работающих на объекте.</w:t>
      </w:r>
    </w:p>
    <w:p w:rsidR="00DC7265" w:rsidRPr="00992F9E" w:rsidRDefault="00DC7265"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 xml:space="preserve">Охрана труда рабочих должна обеспечиваться выдачей администрацией необходимых средств индивидуальной защиты (специальной одежды, обуви и др.), выполнением мероприятий по коллективной защите рабочих (ограждения, освещение, вентиляция, защитные и предохранительные устройства и приспособления и т.д.), санитарно-бытовыми помещениями и устройствами в соответствии с действующими нормами и характером выполняемых работ. Рабочим должны быть созданы необходимые условия труда, питания и отдыха. Работы выполняются в </w:t>
      </w:r>
      <w:proofErr w:type="spellStart"/>
      <w:r w:rsidRPr="00992F9E">
        <w:rPr>
          <w:rFonts w:ascii="Arial" w:hAnsi="Arial" w:cs="Arial"/>
          <w:szCs w:val="24"/>
        </w:rPr>
        <w:t>спецобуви</w:t>
      </w:r>
      <w:proofErr w:type="spellEnd"/>
      <w:r w:rsidRPr="00992F9E">
        <w:rPr>
          <w:rFonts w:ascii="Arial" w:hAnsi="Arial" w:cs="Arial"/>
          <w:szCs w:val="24"/>
        </w:rPr>
        <w:t xml:space="preserve"> и спецодежде. Все лица, находящиеся на строительной площадке, обязаны носить защитные каски.</w:t>
      </w:r>
    </w:p>
    <w:p w:rsidR="00DC7265" w:rsidRPr="00992F9E" w:rsidRDefault="00DC7265"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Перед началом работ весь производственный персонал должен пройти инструктаж по технике безопасности с учетом конкретных условий строительства, независимо от сроков ранее проводимых инструктажей.</w:t>
      </w:r>
    </w:p>
    <w:p w:rsidR="00DC7265" w:rsidRPr="00992F9E" w:rsidRDefault="00DC7265"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Санитарно-бытовые помещения, автомобильные и пешеходные дороги должны размещаться вне опасных зон. В вагончике для отдыха рабочих должны находиться и постоянно пополняться аптечка с медикаментами, носилки, фиксирующие шины и другие средства для оказания первой медицинской помощи. Все работающие на строительной площадке должны быть обеспечены питьевой водой.</w:t>
      </w:r>
    </w:p>
    <w:p w:rsidR="00DC7265" w:rsidRPr="00992F9E" w:rsidRDefault="00DC7265"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Лицо, ответственное за безопасное производство работ, обязано:</w:t>
      </w:r>
    </w:p>
    <w:p w:rsidR="00DC7265" w:rsidRPr="00992F9E" w:rsidRDefault="00DC7265" w:rsidP="00980F3C">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ознакомить рабочих с Рабочей технологической картой под роспись;</w:t>
      </w:r>
    </w:p>
    <w:p w:rsidR="00DC7265" w:rsidRPr="00992F9E" w:rsidRDefault="00DC7265" w:rsidP="00980F3C">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следить за исправным состоянием инструментов, механизмов и приспособлений;</w:t>
      </w:r>
    </w:p>
    <w:p w:rsidR="00DC7265" w:rsidRPr="00992F9E" w:rsidRDefault="00DC7265" w:rsidP="00980F3C">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разъяснить работникам их обязанности и последовательность выполнения операций.</w:t>
      </w:r>
    </w:p>
    <w:p w:rsidR="00980F3C" w:rsidRPr="00992F9E" w:rsidRDefault="00DC7265"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lastRenderedPageBreak/>
        <w:t>К работе допускаются лица, достигшие возраста 18 лет,</w:t>
      </w:r>
      <w:r w:rsidR="00980F3C" w:rsidRPr="00992F9E">
        <w:rPr>
          <w:rFonts w:ascii="Arial" w:hAnsi="Arial" w:cs="Arial"/>
          <w:szCs w:val="24"/>
        </w:rPr>
        <w:t xml:space="preserve"> получившие удостоверение на право производства работ после сдачи экзаменов квалификационной комиссии. Подтверждение квалификационной группы следует проводить ежегодно с записью в журнале проверки знаний по технике безопасности.</w:t>
      </w:r>
    </w:p>
    <w:p w:rsidR="00DB35E6" w:rsidRPr="00992F9E" w:rsidRDefault="00980F3C" w:rsidP="00DB35E6">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 xml:space="preserve"> </w:t>
      </w:r>
      <w:r w:rsidR="00DB35E6" w:rsidRPr="00992F9E">
        <w:rPr>
          <w:rFonts w:ascii="Arial" w:hAnsi="Arial" w:cs="Arial"/>
          <w:szCs w:val="24"/>
        </w:rPr>
        <w:t>К работе допускаются лица,  прошедшие:</w:t>
      </w:r>
    </w:p>
    <w:p w:rsidR="00980F3C" w:rsidRPr="00992F9E" w:rsidRDefault="00DC7265" w:rsidP="00980F3C">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обучен</w:t>
      </w:r>
      <w:r w:rsidR="00980F3C" w:rsidRPr="00992F9E">
        <w:rPr>
          <w:rFonts w:ascii="Arial" w:hAnsi="Arial" w:cs="Arial"/>
          <w:szCs w:val="24"/>
        </w:rPr>
        <w:t>и</w:t>
      </w:r>
      <w:r w:rsidRPr="00992F9E">
        <w:rPr>
          <w:rFonts w:ascii="Arial" w:hAnsi="Arial" w:cs="Arial"/>
          <w:szCs w:val="24"/>
        </w:rPr>
        <w:t>е безопасным методам труда и</w:t>
      </w:r>
      <w:r w:rsidR="00980F3C" w:rsidRPr="00992F9E">
        <w:rPr>
          <w:rFonts w:ascii="Arial" w:hAnsi="Arial" w:cs="Arial"/>
          <w:szCs w:val="24"/>
        </w:rPr>
        <w:t xml:space="preserve"> </w:t>
      </w:r>
      <w:r w:rsidRPr="00992F9E">
        <w:rPr>
          <w:rFonts w:ascii="Arial" w:hAnsi="Arial" w:cs="Arial"/>
          <w:szCs w:val="24"/>
        </w:rPr>
        <w:t>приемам ведения работ, прошедшие специальную подготовку и усвоившие</w:t>
      </w:r>
      <w:r w:rsidR="00980F3C" w:rsidRPr="00992F9E">
        <w:rPr>
          <w:rFonts w:ascii="Arial" w:hAnsi="Arial" w:cs="Arial"/>
          <w:szCs w:val="24"/>
        </w:rPr>
        <w:t xml:space="preserve"> технику безопасности при работе;</w:t>
      </w:r>
    </w:p>
    <w:p w:rsidR="00980F3C" w:rsidRPr="00992F9E" w:rsidRDefault="00980F3C" w:rsidP="00980F3C">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 xml:space="preserve">медицинский осмотр и признанные годными для выполнения строительных и монтажных работ; </w:t>
      </w:r>
    </w:p>
    <w:p w:rsidR="00980F3C" w:rsidRPr="00992F9E" w:rsidRDefault="00980F3C" w:rsidP="00980F3C">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обучение и проверку знаний по безопасным методам и приемам труда, пожарной безопасности, оказанию первой медицинской помощи и имеющие об этом  специальное удостоверение;</w:t>
      </w:r>
    </w:p>
    <w:p w:rsidR="00980F3C" w:rsidRPr="00992F9E" w:rsidRDefault="00980F3C" w:rsidP="00980F3C">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вводный инструктаж по технике безопасности, производственной санитарии и инструктаж непосредственно на рабочем месте. Повторный инструктаж проводится не реже одного раза в три месяца. Проведение инструктажа регистрируется в специальном журнале.</w:t>
      </w:r>
    </w:p>
    <w:p w:rsidR="00980F3C" w:rsidRPr="00992F9E" w:rsidRDefault="00980F3C" w:rsidP="00980F3C">
      <w:pPr>
        <w:shd w:val="clear" w:color="auto" w:fill="FFFFFF"/>
        <w:tabs>
          <w:tab w:val="left" w:pos="1080"/>
        </w:tabs>
        <w:suppressAutoHyphens/>
        <w:spacing w:line="360" w:lineRule="auto"/>
        <w:ind w:right="57"/>
        <w:jc w:val="both"/>
        <w:rPr>
          <w:rFonts w:ascii="Arial" w:hAnsi="Arial" w:cs="Arial"/>
          <w:szCs w:val="24"/>
        </w:rPr>
      </w:pPr>
    </w:p>
    <w:p w:rsidR="00DC7265" w:rsidRPr="00992F9E" w:rsidRDefault="00DC7265"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Общие требования техники безопасности для всех рабочих</w:t>
      </w:r>
      <w:r w:rsidR="00DB35E6" w:rsidRPr="00992F9E">
        <w:rPr>
          <w:rFonts w:ascii="Arial" w:hAnsi="Arial" w:cs="Arial"/>
          <w:szCs w:val="24"/>
        </w:rPr>
        <w:t>:</w:t>
      </w:r>
    </w:p>
    <w:p w:rsidR="00DC7265" w:rsidRPr="00992F9E" w:rsidRDefault="00DC7265" w:rsidP="00DB35E6">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запрещается посторонним лицам находиться на рабочей площадке;</w:t>
      </w:r>
    </w:p>
    <w:p w:rsidR="00DC7265" w:rsidRPr="00992F9E" w:rsidRDefault="00DC7265" w:rsidP="00DB35E6">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работу производить только в специальной одежде и с применением средств защиты;</w:t>
      </w:r>
    </w:p>
    <w:p w:rsidR="00DC7265" w:rsidRPr="00992F9E" w:rsidRDefault="00DC7265" w:rsidP="00DB35E6">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запрещается изменять установленную технологию выполнения работ без разрешения бригадира;</w:t>
      </w:r>
    </w:p>
    <w:p w:rsidR="00DC7265" w:rsidRPr="00992F9E" w:rsidRDefault="00DC7265" w:rsidP="00DB35E6">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запрещается использовать машины и механизмы не по прямому назначению;</w:t>
      </w:r>
    </w:p>
    <w:p w:rsidR="00DC7265" w:rsidRPr="00992F9E" w:rsidRDefault="00DC7265" w:rsidP="00DB35E6">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 xml:space="preserve">запрещается работать на установках, движущие части которых (муфты, передачи, шкивы) не снабжены ограждением, исключающим опасность </w:t>
      </w:r>
      <w:proofErr w:type="spellStart"/>
      <w:r w:rsidRPr="00992F9E">
        <w:rPr>
          <w:rFonts w:ascii="Arial" w:hAnsi="Arial" w:cs="Arial"/>
          <w:szCs w:val="24"/>
        </w:rPr>
        <w:t>травмирования</w:t>
      </w:r>
      <w:proofErr w:type="spellEnd"/>
      <w:r w:rsidRPr="00992F9E">
        <w:rPr>
          <w:rFonts w:ascii="Arial" w:hAnsi="Arial" w:cs="Arial"/>
          <w:szCs w:val="24"/>
        </w:rPr>
        <w:t xml:space="preserve"> и попадания в них посторонних предметов, а также находиться в опасной зоне и вблизи работающих машин и механизмов во время отдыха и перерыва в работе;</w:t>
      </w:r>
    </w:p>
    <w:p w:rsidR="00DC7265" w:rsidRPr="00992F9E" w:rsidRDefault="00DB35E6" w:rsidP="00DB35E6">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 xml:space="preserve">запрещается </w:t>
      </w:r>
      <w:r w:rsidR="00DC7265" w:rsidRPr="00992F9E">
        <w:rPr>
          <w:rFonts w:ascii="Arial" w:hAnsi="Arial" w:cs="Arial"/>
          <w:szCs w:val="24"/>
        </w:rPr>
        <w:t>загромождать материалами и оборудованием рабочие места и проходы;</w:t>
      </w:r>
    </w:p>
    <w:p w:rsidR="00DC7265" w:rsidRPr="00992F9E" w:rsidRDefault="00DB35E6" w:rsidP="00DB35E6">
      <w:pPr>
        <w:numPr>
          <w:ilvl w:val="0"/>
          <w:numId w:val="14"/>
        </w:numPr>
        <w:shd w:val="clear" w:color="auto" w:fill="FFFFFF"/>
        <w:tabs>
          <w:tab w:val="left" w:pos="1080"/>
        </w:tabs>
        <w:suppressAutoHyphens/>
        <w:spacing w:line="360" w:lineRule="auto"/>
        <w:ind w:left="142" w:right="57" w:firstLine="938"/>
        <w:jc w:val="both"/>
        <w:rPr>
          <w:rFonts w:ascii="Arial" w:hAnsi="Arial" w:cs="Arial"/>
          <w:szCs w:val="24"/>
        </w:rPr>
      </w:pPr>
      <w:r w:rsidRPr="00992F9E">
        <w:rPr>
          <w:rFonts w:ascii="Arial" w:hAnsi="Arial" w:cs="Arial"/>
          <w:szCs w:val="24"/>
        </w:rPr>
        <w:t xml:space="preserve">запрещается </w:t>
      </w:r>
      <w:r w:rsidR="00DC7265" w:rsidRPr="00992F9E">
        <w:rPr>
          <w:rFonts w:ascii="Arial" w:hAnsi="Arial" w:cs="Arial"/>
          <w:szCs w:val="24"/>
        </w:rPr>
        <w:t>курить и разводить огонь в запрещенных местах.</w:t>
      </w:r>
    </w:p>
    <w:p w:rsidR="00DC7265" w:rsidRPr="00992F9E" w:rsidRDefault="00DC7265"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 xml:space="preserve">При рубке проволоки следует пользоваться защитными очками. </w:t>
      </w:r>
    </w:p>
    <w:p w:rsidR="00DC7265" w:rsidRPr="00992F9E" w:rsidRDefault="00DC7265"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lastRenderedPageBreak/>
        <w:t>Все погрузо-разгрузочные работы проводить согласно “Правилам техники безопасности при строительстве магистральных стальных трубопроводов", "Правилам устройства и безопасной эксплуатации грузоподъемных кранов" и “Правилам по охране труда при погрузо-разгрузочных работ и размещения грузов”.</w:t>
      </w:r>
    </w:p>
    <w:p w:rsidR="00DC7265" w:rsidRPr="00992F9E" w:rsidRDefault="00DC7265" w:rsidP="00980F3C">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Перед началом работы необходимо проверить исправность звуковой сигнализации кранов-трубоукладчиков и других машин, привести в порядок рабочее место и проходы, освободив их от посторонних предметов. Проверить исправность инвентаря и такелажной оснастки. Стальные канаты должны отвечать действующим государственным стандартам и иметь сертификат или копию сертификата предприятия-изготовителя канатов об их испытании в соответствии с ГОСТ 3241-91 и ГОСТ 18899.</w:t>
      </w:r>
    </w:p>
    <w:p w:rsidR="00853EC5" w:rsidRPr="00992F9E" w:rsidRDefault="00853EC5" w:rsidP="00853EC5">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Стальные канаты должны отвечать действующим стандартам и иметь сертификат (свидетельство). </w:t>
      </w:r>
    </w:p>
    <w:p w:rsidR="00853EC5" w:rsidRPr="00992F9E" w:rsidRDefault="00853EC5" w:rsidP="00853EC5">
      <w:pPr>
        <w:shd w:val="clear" w:color="auto" w:fill="FFFFFF"/>
        <w:tabs>
          <w:tab w:val="left" w:pos="1080"/>
        </w:tabs>
        <w:suppressAutoHyphens/>
        <w:spacing w:line="360" w:lineRule="auto"/>
        <w:ind w:right="57" w:firstLine="720"/>
        <w:jc w:val="both"/>
        <w:rPr>
          <w:rFonts w:ascii="Arial" w:hAnsi="Arial" w:cs="Arial"/>
          <w:szCs w:val="24"/>
        </w:rPr>
      </w:pPr>
      <w:proofErr w:type="spellStart"/>
      <w:r w:rsidRPr="00992F9E">
        <w:rPr>
          <w:rFonts w:ascii="Arial" w:hAnsi="Arial" w:cs="Arial"/>
          <w:szCs w:val="24"/>
        </w:rPr>
        <w:t>Огоны</w:t>
      </w:r>
      <w:proofErr w:type="spellEnd"/>
      <w:r w:rsidRPr="00992F9E">
        <w:rPr>
          <w:rFonts w:ascii="Arial" w:hAnsi="Arial" w:cs="Arial"/>
          <w:szCs w:val="24"/>
        </w:rPr>
        <w:t xml:space="preserve"> для крепления гаков, колец, и т.п. к стальным канатам должны иметь соответствующие коуши. </w:t>
      </w:r>
    </w:p>
    <w:p w:rsidR="00853EC5" w:rsidRPr="00992F9E" w:rsidRDefault="00853EC5" w:rsidP="00853EC5">
      <w:pPr>
        <w:shd w:val="clear" w:color="auto" w:fill="FFFFFF"/>
        <w:tabs>
          <w:tab w:val="left" w:pos="1080"/>
        </w:tabs>
        <w:suppressAutoHyphens/>
        <w:spacing w:line="360" w:lineRule="auto"/>
        <w:ind w:right="57" w:firstLine="720"/>
        <w:jc w:val="both"/>
        <w:rPr>
          <w:rFonts w:ascii="Arial" w:hAnsi="Arial" w:cs="Arial"/>
          <w:szCs w:val="24"/>
        </w:rPr>
      </w:pPr>
      <w:proofErr w:type="spellStart"/>
      <w:r w:rsidRPr="00992F9E">
        <w:rPr>
          <w:rFonts w:ascii="Arial" w:hAnsi="Arial" w:cs="Arial"/>
          <w:szCs w:val="24"/>
        </w:rPr>
        <w:t>Огон</w:t>
      </w:r>
      <w:proofErr w:type="spellEnd"/>
      <w:r w:rsidRPr="00992F9E">
        <w:rPr>
          <w:rFonts w:ascii="Arial" w:hAnsi="Arial" w:cs="Arial"/>
          <w:szCs w:val="24"/>
        </w:rPr>
        <w:t xml:space="preserve"> или </w:t>
      </w:r>
      <w:proofErr w:type="spellStart"/>
      <w:r w:rsidRPr="00992F9E">
        <w:rPr>
          <w:rFonts w:ascii="Arial" w:hAnsi="Arial" w:cs="Arial"/>
          <w:szCs w:val="24"/>
        </w:rPr>
        <w:t>сплесень</w:t>
      </w:r>
      <w:proofErr w:type="spellEnd"/>
      <w:r w:rsidRPr="00992F9E">
        <w:rPr>
          <w:rFonts w:ascii="Arial" w:hAnsi="Arial" w:cs="Arial"/>
          <w:szCs w:val="24"/>
        </w:rPr>
        <w:t xml:space="preserve">, сделанный на стальном канате, должны иметь не менее трех пробивок целой прядью и две прибивки прядями с наполовину вырубленными проволоками. </w:t>
      </w:r>
      <w:proofErr w:type="spellStart"/>
      <w:r w:rsidRPr="00992F9E">
        <w:rPr>
          <w:rFonts w:ascii="Arial" w:hAnsi="Arial" w:cs="Arial"/>
          <w:szCs w:val="24"/>
        </w:rPr>
        <w:t>Заплетка</w:t>
      </w:r>
      <w:proofErr w:type="spellEnd"/>
      <w:r w:rsidRPr="00992F9E">
        <w:rPr>
          <w:rFonts w:ascii="Arial" w:hAnsi="Arial" w:cs="Arial"/>
          <w:szCs w:val="24"/>
        </w:rPr>
        <w:t xml:space="preserve"> должна быть </w:t>
      </w:r>
      <w:proofErr w:type="spellStart"/>
      <w:r w:rsidRPr="00992F9E">
        <w:rPr>
          <w:rFonts w:ascii="Arial" w:hAnsi="Arial" w:cs="Arial"/>
          <w:szCs w:val="24"/>
        </w:rPr>
        <w:t>оклетневана</w:t>
      </w:r>
      <w:proofErr w:type="spellEnd"/>
      <w:r w:rsidRPr="00992F9E">
        <w:rPr>
          <w:rFonts w:ascii="Arial" w:hAnsi="Arial" w:cs="Arial"/>
          <w:szCs w:val="24"/>
        </w:rPr>
        <w:t xml:space="preserve">. Сплесни на канатах растительных и искусственных волокон должны иметь не менее четырех пробивок. </w:t>
      </w:r>
      <w:proofErr w:type="spellStart"/>
      <w:r w:rsidRPr="00992F9E">
        <w:rPr>
          <w:rFonts w:ascii="Arial" w:hAnsi="Arial" w:cs="Arial"/>
          <w:szCs w:val="24"/>
        </w:rPr>
        <w:t>Огоны</w:t>
      </w:r>
      <w:proofErr w:type="spellEnd"/>
      <w:r w:rsidRPr="00992F9E">
        <w:rPr>
          <w:rFonts w:ascii="Arial" w:hAnsi="Arial" w:cs="Arial"/>
          <w:szCs w:val="24"/>
        </w:rPr>
        <w:t xml:space="preserve"> должны иметь коуши. </w:t>
      </w:r>
    </w:p>
    <w:p w:rsidR="00853EC5" w:rsidRPr="00992F9E" w:rsidRDefault="00853EC5" w:rsidP="00853EC5">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Обрубать канат следует на наковальне или металлической болванке. Для размещения тросов и инструмента следует выбрать свободную площадку. </w:t>
      </w:r>
    </w:p>
    <w:p w:rsidR="00853EC5" w:rsidRPr="00992F9E" w:rsidRDefault="00853EC5" w:rsidP="00853EC5">
      <w:pPr>
        <w:shd w:val="clear" w:color="auto" w:fill="FFFFFF"/>
        <w:tabs>
          <w:tab w:val="left" w:pos="1080"/>
        </w:tabs>
        <w:suppressAutoHyphens/>
        <w:spacing w:line="360" w:lineRule="auto"/>
        <w:ind w:right="57" w:firstLine="720"/>
        <w:jc w:val="both"/>
        <w:rPr>
          <w:rFonts w:ascii="Arial" w:hAnsi="Arial" w:cs="Arial"/>
          <w:szCs w:val="24"/>
        </w:rPr>
      </w:pPr>
      <w:r w:rsidRPr="00992F9E">
        <w:rPr>
          <w:rFonts w:ascii="Arial" w:hAnsi="Arial" w:cs="Arial"/>
          <w:szCs w:val="24"/>
        </w:rPr>
        <w:t>При рубке каната нельзя стоять на линии каната, рубщик должен работать в защитных очках. Запрещается находиться посторонним лицам в районе рубки. </w:t>
      </w:r>
    </w:p>
    <w:p w:rsidR="00A57D6A" w:rsidRPr="00992F9E" w:rsidRDefault="00A57D6A" w:rsidP="00A049E0">
      <w:pPr>
        <w:shd w:val="clear" w:color="auto" w:fill="FFFFFF"/>
        <w:tabs>
          <w:tab w:val="left" w:pos="1080"/>
        </w:tabs>
        <w:suppressAutoHyphens/>
        <w:spacing w:line="360" w:lineRule="auto"/>
        <w:ind w:right="57" w:firstLine="720"/>
        <w:jc w:val="both"/>
        <w:rPr>
          <w:rFonts w:ascii="Arial" w:hAnsi="Arial" w:cs="Arial"/>
          <w:szCs w:val="24"/>
        </w:rPr>
      </w:pPr>
    </w:p>
    <w:p w:rsidR="001F4AF4" w:rsidRPr="00992F9E" w:rsidRDefault="001F4AF4" w:rsidP="001F4AF4">
      <w:pPr>
        <w:pStyle w:val="1numering"/>
      </w:pPr>
      <w:r w:rsidRPr="00992F9E">
        <w:lastRenderedPageBreak/>
        <w:t> </w:t>
      </w:r>
      <w:bookmarkStart w:id="19" w:name="_Toc389627030"/>
      <w:bookmarkStart w:id="20" w:name="OLE_LINK2"/>
      <w:bookmarkStart w:id="21" w:name="OLE_LINK3"/>
      <w:bookmarkStart w:id="22" w:name="_Toc214247234"/>
      <w:bookmarkStart w:id="23" w:name="_Toc220108523"/>
      <w:bookmarkStart w:id="24" w:name="_Toc274220515"/>
      <w:r w:rsidRPr="00992F9E">
        <w:t>ТЕХНИКО-ЭКОНОМИЧЕСКИЕ ПОКАЗАТЕЛИ ПО соединения тяговых тросов</w:t>
      </w:r>
      <w:bookmarkEnd w:id="19"/>
      <w:r w:rsidRPr="00992F9E">
        <w:t xml:space="preserve"> </w:t>
      </w:r>
      <w:bookmarkEnd w:id="20"/>
      <w:bookmarkEnd w:id="21"/>
      <w:bookmarkEnd w:id="22"/>
      <w:bookmarkEnd w:id="23"/>
      <w:bookmarkEnd w:id="24"/>
    </w:p>
    <w:p w:rsidR="001F4AF4" w:rsidRPr="00992F9E" w:rsidRDefault="001F4AF4" w:rsidP="001F4AF4">
      <w:pPr>
        <w:shd w:val="clear" w:color="auto" w:fill="FFFFFF"/>
        <w:spacing w:line="278" w:lineRule="exact"/>
        <w:ind w:left="10" w:right="200" w:firstLine="845"/>
        <w:rPr>
          <w:rFonts w:ascii="Arial" w:hAnsi="Arial" w:cs="Arial"/>
          <w:noProof/>
          <w:szCs w:val="24"/>
        </w:rPr>
      </w:pPr>
      <w:r w:rsidRPr="00992F9E">
        <w:rPr>
          <w:rFonts w:ascii="Arial" w:hAnsi="Arial" w:cs="Arial"/>
          <w:noProof/>
          <w:szCs w:val="24"/>
        </w:rPr>
        <w:t>Технико-экономические показатели по укладке трубопровода методом протаскивания приведены в таблице 1.</w:t>
      </w:r>
    </w:p>
    <w:p w:rsidR="001F4AF4" w:rsidRPr="00992F9E" w:rsidRDefault="001F4AF4" w:rsidP="001F4AF4">
      <w:pPr>
        <w:rPr>
          <w:rFonts w:ascii="Arial" w:hAnsi="Arial" w:cs="Arial"/>
        </w:rPr>
      </w:pPr>
      <w:bookmarkStart w:id="25" w:name="_Toc214051530"/>
    </w:p>
    <w:p w:rsidR="001F4AF4" w:rsidRPr="00992F9E" w:rsidRDefault="001F4AF4" w:rsidP="001F4AF4">
      <w:pPr>
        <w:rPr>
          <w:rFonts w:ascii="Arial" w:hAnsi="Arial" w:cs="Arial"/>
        </w:rPr>
      </w:pPr>
      <w:r w:rsidRPr="00992F9E">
        <w:rPr>
          <w:rFonts w:ascii="Arial" w:hAnsi="Arial" w:cs="Arial"/>
        </w:rPr>
        <w:t>Таблица 1</w:t>
      </w:r>
      <w:r w:rsidR="00051D7B" w:rsidRPr="00992F9E">
        <w:rPr>
          <w:rFonts w:ascii="Arial" w:hAnsi="Arial" w:cs="Arial"/>
        </w:rPr>
        <w:t>.</w:t>
      </w:r>
      <w:r w:rsidRPr="00992F9E">
        <w:rPr>
          <w:rFonts w:ascii="Arial" w:hAnsi="Arial" w:cs="Arial"/>
        </w:rPr>
        <w:t xml:space="preserve"> </w:t>
      </w:r>
      <w:r w:rsidR="00051D7B" w:rsidRPr="00992F9E">
        <w:rPr>
          <w:rFonts w:ascii="Arial" w:hAnsi="Arial" w:cs="Arial"/>
          <w:noProof/>
          <w:szCs w:val="24"/>
        </w:rPr>
        <w:t>Технико-экономические показатели</w:t>
      </w:r>
    </w:p>
    <w:tbl>
      <w:tblPr>
        <w:tblW w:w="10080" w:type="dxa"/>
        <w:tblInd w:w="45" w:type="dxa"/>
        <w:tblLayout w:type="fixed"/>
        <w:tblCellMar>
          <w:left w:w="45" w:type="dxa"/>
          <w:right w:w="45" w:type="dxa"/>
        </w:tblCellMar>
        <w:tblLook w:val="0000" w:firstRow="0" w:lastRow="0" w:firstColumn="0" w:lastColumn="0" w:noHBand="0" w:noVBand="0"/>
      </w:tblPr>
      <w:tblGrid>
        <w:gridCol w:w="1680"/>
        <w:gridCol w:w="2400"/>
        <w:gridCol w:w="840"/>
        <w:gridCol w:w="960"/>
        <w:gridCol w:w="960"/>
        <w:gridCol w:w="960"/>
        <w:gridCol w:w="1080"/>
        <w:gridCol w:w="1200"/>
      </w:tblGrid>
      <w:tr w:rsidR="001F4AF4" w:rsidRPr="00992F9E" w:rsidTr="004D538B">
        <w:trPr>
          <w:trHeight w:val="454"/>
        </w:trPr>
        <w:tc>
          <w:tcPr>
            <w:tcW w:w="1680" w:type="dxa"/>
            <w:vMerge w:val="restart"/>
            <w:tcBorders>
              <w:top w:val="single" w:sz="2" w:space="0" w:color="auto"/>
              <w:left w:val="single" w:sz="2" w:space="0" w:color="auto"/>
              <w:right w:val="single" w:sz="2" w:space="0" w:color="auto"/>
            </w:tcBorders>
            <w:vAlign w:val="center"/>
          </w:tcPr>
          <w:p w:rsidR="001F4AF4" w:rsidRPr="00992F9E" w:rsidRDefault="001F4AF4" w:rsidP="004D538B">
            <w:pPr>
              <w:jc w:val="center"/>
              <w:rPr>
                <w:rFonts w:ascii="Arial" w:hAnsi="Arial" w:cs="Arial"/>
                <w:sz w:val="22"/>
                <w:szCs w:val="22"/>
              </w:rPr>
            </w:pPr>
            <w:r w:rsidRPr="00992F9E">
              <w:rPr>
                <w:rFonts w:ascii="Arial" w:hAnsi="Arial" w:cs="Arial"/>
                <w:sz w:val="22"/>
                <w:szCs w:val="22"/>
              </w:rPr>
              <w:t>Обоснование,</w:t>
            </w:r>
          </w:p>
          <w:p w:rsidR="001F4AF4" w:rsidRPr="00992F9E" w:rsidRDefault="001F4AF4" w:rsidP="004D538B">
            <w:pPr>
              <w:jc w:val="center"/>
              <w:rPr>
                <w:rFonts w:ascii="Arial" w:hAnsi="Arial" w:cs="Arial"/>
                <w:sz w:val="22"/>
                <w:szCs w:val="22"/>
              </w:rPr>
            </w:pPr>
            <w:r w:rsidRPr="00992F9E">
              <w:rPr>
                <w:rFonts w:ascii="Arial" w:hAnsi="Arial" w:cs="Arial"/>
                <w:sz w:val="22"/>
                <w:szCs w:val="22"/>
              </w:rPr>
              <w:t xml:space="preserve">шифр </w:t>
            </w:r>
            <w:proofErr w:type="spellStart"/>
            <w:r w:rsidRPr="00992F9E">
              <w:rPr>
                <w:rFonts w:ascii="Arial" w:hAnsi="Arial" w:cs="Arial"/>
                <w:sz w:val="22"/>
                <w:szCs w:val="22"/>
              </w:rPr>
              <w:t>ЕНиР</w:t>
            </w:r>
            <w:proofErr w:type="spellEnd"/>
            <w:r w:rsidRPr="00992F9E">
              <w:rPr>
                <w:rFonts w:ascii="Arial" w:hAnsi="Arial" w:cs="Arial"/>
                <w:sz w:val="22"/>
                <w:szCs w:val="22"/>
              </w:rPr>
              <w:t>,</w:t>
            </w:r>
          </w:p>
          <w:p w:rsidR="001F4AF4" w:rsidRPr="00992F9E" w:rsidRDefault="001F4AF4" w:rsidP="004D538B">
            <w:pPr>
              <w:jc w:val="center"/>
              <w:rPr>
                <w:rFonts w:ascii="Arial" w:hAnsi="Arial" w:cs="Arial"/>
                <w:sz w:val="22"/>
                <w:szCs w:val="22"/>
              </w:rPr>
            </w:pPr>
            <w:r w:rsidRPr="00992F9E">
              <w:rPr>
                <w:rFonts w:ascii="Arial" w:hAnsi="Arial" w:cs="Arial"/>
                <w:sz w:val="22"/>
                <w:szCs w:val="22"/>
              </w:rPr>
              <w:t>ГЭСН, ФЕР</w:t>
            </w:r>
          </w:p>
        </w:tc>
        <w:tc>
          <w:tcPr>
            <w:tcW w:w="2400" w:type="dxa"/>
            <w:vMerge w:val="restart"/>
            <w:tcBorders>
              <w:top w:val="single" w:sz="2" w:space="0" w:color="auto"/>
              <w:left w:val="single" w:sz="2" w:space="0" w:color="auto"/>
              <w:right w:val="single" w:sz="2" w:space="0" w:color="auto"/>
            </w:tcBorders>
            <w:vAlign w:val="center"/>
          </w:tcPr>
          <w:p w:rsidR="001F4AF4" w:rsidRPr="00992F9E" w:rsidRDefault="001F4AF4" w:rsidP="004D538B">
            <w:pPr>
              <w:ind w:hanging="60"/>
              <w:jc w:val="center"/>
              <w:rPr>
                <w:rFonts w:ascii="Arial" w:hAnsi="Arial" w:cs="Arial"/>
                <w:sz w:val="22"/>
                <w:szCs w:val="22"/>
              </w:rPr>
            </w:pPr>
            <w:r w:rsidRPr="00992F9E">
              <w:rPr>
                <w:rFonts w:ascii="Arial" w:hAnsi="Arial" w:cs="Arial"/>
                <w:sz w:val="22"/>
                <w:szCs w:val="22"/>
              </w:rPr>
              <w:t>Наименование работ</w:t>
            </w:r>
          </w:p>
          <w:p w:rsidR="001F4AF4" w:rsidRPr="00992F9E" w:rsidRDefault="001F4AF4" w:rsidP="004D538B">
            <w:pPr>
              <w:jc w:val="center"/>
              <w:rPr>
                <w:rFonts w:ascii="Arial" w:hAnsi="Arial" w:cs="Arial"/>
                <w:sz w:val="22"/>
                <w:szCs w:val="22"/>
              </w:rPr>
            </w:pPr>
          </w:p>
        </w:tc>
        <w:tc>
          <w:tcPr>
            <w:tcW w:w="840" w:type="dxa"/>
            <w:vMerge w:val="restart"/>
            <w:tcBorders>
              <w:top w:val="single" w:sz="2" w:space="0" w:color="auto"/>
              <w:left w:val="single" w:sz="2" w:space="0" w:color="auto"/>
              <w:right w:val="single" w:sz="2" w:space="0" w:color="auto"/>
            </w:tcBorders>
            <w:vAlign w:val="center"/>
          </w:tcPr>
          <w:p w:rsidR="001F4AF4" w:rsidRPr="00992F9E" w:rsidRDefault="001F4AF4" w:rsidP="004D538B">
            <w:pPr>
              <w:tabs>
                <w:tab w:val="left" w:pos="195"/>
              </w:tabs>
              <w:jc w:val="center"/>
              <w:rPr>
                <w:rFonts w:ascii="Arial" w:hAnsi="Arial" w:cs="Arial"/>
                <w:sz w:val="22"/>
                <w:szCs w:val="22"/>
              </w:rPr>
            </w:pPr>
            <w:proofErr w:type="spellStart"/>
            <w:r w:rsidRPr="00992F9E">
              <w:rPr>
                <w:rFonts w:ascii="Arial" w:hAnsi="Arial" w:cs="Arial"/>
                <w:sz w:val="22"/>
                <w:szCs w:val="22"/>
              </w:rPr>
              <w:t>Ед.изм</w:t>
            </w:r>
            <w:proofErr w:type="spellEnd"/>
            <w:r w:rsidRPr="00992F9E">
              <w:rPr>
                <w:rFonts w:ascii="Arial" w:hAnsi="Arial" w:cs="Arial"/>
                <w:sz w:val="22"/>
                <w:szCs w:val="22"/>
              </w:rPr>
              <w:t>.</w:t>
            </w:r>
          </w:p>
        </w:tc>
        <w:tc>
          <w:tcPr>
            <w:tcW w:w="960" w:type="dxa"/>
            <w:vMerge w:val="restart"/>
            <w:tcBorders>
              <w:top w:val="single" w:sz="2" w:space="0" w:color="auto"/>
              <w:left w:val="single" w:sz="2" w:space="0" w:color="auto"/>
              <w:right w:val="single" w:sz="2" w:space="0" w:color="auto"/>
            </w:tcBorders>
            <w:vAlign w:val="center"/>
          </w:tcPr>
          <w:p w:rsidR="001F4AF4" w:rsidRPr="00992F9E" w:rsidRDefault="001F4AF4" w:rsidP="004D538B">
            <w:pPr>
              <w:ind w:left="-705" w:firstLine="600"/>
              <w:jc w:val="center"/>
              <w:rPr>
                <w:rFonts w:ascii="Arial" w:hAnsi="Arial" w:cs="Arial"/>
                <w:sz w:val="22"/>
                <w:szCs w:val="22"/>
              </w:rPr>
            </w:pPr>
            <w:r w:rsidRPr="00992F9E">
              <w:rPr>
                <w:rFonts w:ascii="Arial" w:hAnsi="Arial" w:cs="Arial"/>
                <w:sz w:val="22"/>
                <w:szCs w:val="22"/>
              </w:rPr>
              <w:t>Объем</w:t>
            </w:r>
          </w:p>
          <w:p w:rsidR="001F4AF4" w:rsidRPr="00992F9E" w:rsidRDefault="001F4AF4" w:rsidP="004D538B">
            <w:pPr>
              <w:ind w:left="-705" w:firstLine="600"/>
              <w:jc w:val="center"/>
              <w:rPr>
                <w:rFonts w:ascii="Arial" w:hAnsi="Arial" w:cs="Arial"/>
                <w:sz w:val="22"/>
                <w:szCs w:val="22"/>
              </w:rPr>
            </w:pPr>
            <w:r w:rsidRPr="00992F9E">
              <w:rPr>
                <w:rFonts w:ascii="Arial" w:hAnsi="Arial" w:cs="Arial"/>
                <w:sz w:val="22"/>
                <w:szCs w:val="22"/>
              </w:rPr>
              <w:t>работ</w:t>
            </w:r>
          </w:p>
        </w:tc>
        <w:tc>
          <w:tcPr>
            <w:tcW w:w="1920" w:type="dxa"/>
            <w:gridSpan w:val="2"/>
            <w:tcBorders>
              <w:top w:val="single" w:sz="2" w:space="0" w:color="auto"/>
              <w:left w:val="single" w:sz="2" w:space="0" w:color="auto"/>
              <w:bottom w:val="single" w:sz="2" w:space="0" w:color="auto"/>
              <w:right w:val="single" w:sz="2" w:space="0" w:color="auto"/>
            </w:tcBorders>
            <w:vAlign w:val="center"/>
          </w:tcPr>
          <w:p w:rsidR="001F4AF4" w:rsidRPr="00992F9E" w:rsidRDefault="006D4E31" w:rsidP="004D538B">
            <w:pPr>
              <w:jc w:val="center"/>
              <w:rPr>
                <w:rFonts w:ascii="Arial" w:hAnsi="Arial" w:cs="Arial"/>
                <w:sz w:val="22"/>
                <w:szCs w:val="22"/>
              </w:rPr>
            </w:pPr>
            <w:r>
              <w:rPr>
                <w:rFonts w:ascii="Arial" w:hAnsi="Arial" w:cs="Arial"/>
                <w:noProof/>
                <w:position w:val="-12"/>
                <w:sz w:val="22"/>
                <w:szCs w:val="22"/>
              </w:rPr>
              <w:drawing>
                <wp:inline distT="0" distB="0" distL="0" distR="0">
                  <wp:extent cx="333375" cy="2286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001F4AF4" w:rsidRPr="00992F9E">
              <w:rPr>
                <w:rFonts w:ascii="Arial" w:hAnsi="Arial" w:cs="Arial"/>
                <w:sz w:val="22"/>
                <w:szCs w:val="22"/>
              </w:rPr>
              <w:t>. на единицу измерения</w:t>
            </w:r>
          </w:p>
          <w:p w:rsidR="001F4AF4" w:rsidRPr="00992F9E" w:rsidRDefault="001F4AF4" w:rsidP="004D538B">
            <w:pPr>
              <w:jc w:val="center"/>
              <w:rPr>
                <w:rFonts w:ascii="Arial" w:hAnsi="Arial" w:cs="Arial"/>
                <w:sz w:val="22"/>
                <w:szCs w:val="22"/>
              </w:rPr>
            </w:pPr>
          </w:p>
        </w:tc>
        <w:tc>
          <w:tcPr>
            <w:tcW w:w="2280" w:type="dxa"/>
            <w:gridSpan w:val="2"/>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jc w:val="center"/>
              <w:rPr>
                <w:rFonts w:ascii="Arial" w:hAnsi="Arial" w:cs="Arial"/>
                <w:sz w:val="22"/>
                <w:szCs w:val="22"/>
              </w:rPr>
            </w:pPr>
            <w:r w:rsidRPr="00992F9E">
              <w:rPr>
                <w:rFonts w:ascii="Arial" w:hAnsi="Arial" w:cs="Arial"/>
                <w:sz w:val="22"/>
                <w:szCs w:val="22"/>
              </w:rPr>
              <w:t>Затраты труда</w:t>
            </w:r>
          </w:p>
          <w:p w:rsidR="001F4AF4" w:rsidRPr="00992F9E" w:rsidRDefault="001F4AF4" w:rsidP="004D538B">
            <w:pPr>
              <w:jc w:val="center"/>
              <w:rPr>
                <w:rFonts w:ascii="Arial" w:hAnsi="Arial" w:cs="Arial"/>
                <w:sz w:val="22"/>
                <w:szCs w:val="22"/>
              </w:rPr>
            </w:pPr>
            <w:r w:rsidRPr="00992F9E">
              <w:rPr>
                <w:rFonts w:ascii="Arial" w:hAnsi="Arial" w:cs="Arial"/>
                <w:sz w:val="22"/>
                <w:szCs w:val="22"/>
              </w:rPr>
              <w:t>на весь объем</w:t>
            </w:r>
          </w:p>
        </w:tc>
      </w:tr>
      <w:tr w:rsidR="001F4AF4" w:rsidRPr="00992F9E" w:rsidTr="004D538B">
        <w:trPr>
          <w:trHeight w:val="454"/>
        </w:trPr>
        <w:tc>
          <w:tcPr>
            <w:tcW w:w="1680" w:type="dxa"/>
            <w:vMerge/>
            <w:tcBorders>
              <w:left w:val="single" w:sz="2" w:space="0" w:color="auto"/>
              <w:bottom w:val="single" w:sz="2" w:space="0" w:color="auto"/>
              <w:right w:val="single" w:sz="2" w:space="0" w:color="auto"/>
            </w:tcBorders>
          </w:tcPr>
          <w:p w:rsidR="001F4AF4" w:rsidRPr="00992F9E" w:rsidRDefault="001F4AF4" w:rsidP="004D538B">
            <w:pPr>
              <w:jc w:val="center"/>
              <w:rPr>
                <w:rFonts w:ascii="Arial" w:hAnsi="Arial" w:cs="Arial"/>
                <w:sz w:val="22"/>
                <w:szCs w:val="22"/>
              </w:rPr>
            </w:pPr>
          </w:p>
        </w:tc>
        <w:tc>
          <w:tcPr>
            <w:tcW w:w="2400" w:type="dxa"/>
            <w:vMerge/>
            <w:tcBorders>
              <w:left w:val="single" w:sz="2" w:space="0" w:color="auto"/>
              <w:bottom w:val="single" w:sz="2" w:space="0" w:color="auto"/>
              <w:right w:val="single" w:sz="2" w:space="0" w:color="auto"/>
            </w:tcBorders>
          </w:tcPr>
          <w:p w:rsidR="001F4AF4" w:rsidRPr="00992F9E" w:rsidRDefault="001F4AF4" w:rsidP="004D538B">
            <w:pPr>
              <w:jc w:val="center"/>
              <w:rPr>
                <w:rFonts w:ascii="Arial" w:hAnsi="Arial" w:cs="Arial"/>
                <w:sz w:val="22"/>
                <w:szCs w:val="22"/>
              </w:rPr>
            </w:pPr>
          </w:p>
        </w:tc>
        <w:tc>
          <w:tcPr>
            <w:tcW w:w="840" w:type="dxa"/>
            <w:vMerge/>
            <w:tcBorders>
              <w:left w:val="single" w:sz="2" w:space="0" w:color="auto"/>
              <w:bottom w:val="single" w:sz="2" w:space="0" w:color="auto"/>
              <w:right w:val="single" w:sz="2" w:space="0" w:color="auto"/>
            </w:tcBorders>
          </w:tcPr>
          <w:p w:rsidR="001F4AF4" w:rsidRPr="00992F9E" w:rsidRDefault="001F4AF4" w:rsidP="004D538B">
            <w:pPr>
              <w:jc w:val="center"/>
              <w:rPr>
                <w:rFonts w:ascii="Arial" w:hAnsi="Arial" w:cs="Arial"/>
                <w:sz w:val="22"/>
                <w:szCs w:val="22"/>
              </w:rPr>
            </w:pPr>
          </w:p>
        </w:tc>
        <w:tc>
          <w:tcPr>
            <w:tcW w:w="960" w:type="dxa"/>
            <w:vMerge/>
            <w:tcBorders>
              <w:left w:val="single" w:sz="2" w:space="0" w:color="auto"/>
              <w:bottom w:val="single" w:sz="2" w:space="0" w:color="auto"/>
              <w:right w:val="single" w:sz="2" w:space="0" w:color="auto"/>
            </w:tcBorders>
          </w:tcPr>
          <w:p w:rsidR="001F4AF4" w:rsidRPr="00992F9E" w:rsidRDefault="001F4AF4" w:rsidP="004D538B">
            <w:pPr>
              <w:jc w:val="center"/>
              <w:rPr>
                <w:rFonts w:ascii="Arial" w:hAnsi="Arial" w:cs="Arial"/>
                <w:sz w:val="22"/>
                <w:szCs w:val="22"/>
              </w:rPr>
            </w:pPr>
          </w:p>
        </w:tc>
        <w:tc>
          <w:tcPr>
            <w:tcW w:w="96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jc w:val="center"/>
              <w:rPr>
                <w:rFonts w:ascii="Arial" w:hAnsi="Arial" w:cs="Arial"/>
                <w:sz w:val="22"/>
                <w:szCs w:val="22"/>
              </w:rPr>
            </w:pPr>
            <w:r w:rsidRPr="00992F9E">
              <w:rPr>
                <w:rFonts w:ascii="Arial" w:hAnsi="Arial" w:cs="Arial"/>
                <w:sz w:val="22"/>
                <w:szCs w:val="22"/>
              </w:rPr>
              <w:t>чел.-час</w:t>
            </w:r>
          </w:p>
        </w:tc>
        <w:tc>
          <w:tcPr>
            <w:tcW w:w="96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jc w:val="center"/>
              <w:rPr>
                <w:rFonts w:ascii="Arial" w:hAnsi="Arial" w:cs="Arial"/>
                <w:sz w:val="22"/>
                <w:szCs w:val="22"/>
              </w:rPr>
            </w:pPr>
            <w:proofErr w:type="spellStart"/>
            <w:r w:rsidRPr="00992F9E">
              <w:rPr>
                <w:rFonts w:ascii="Arial" w:hAnsi="Arial" w:cs="Arial"/>
                <w:sz w:val="22"/>
                <w:szCs w:val="22"/>
              </w:rPr>
              <w:t>маш</w:t>
            </w:r>
            <w:proofErr w:type="spellEnd"/>
            <w:r w:rsidRPr="00992F9E">
              <w:rPr>
                <w:rFonts w:ascii="Arial" w:hAnsi="Arial" w:cs="Arial"/>
                <w:sz w:val="22"/>
                <w:szCs w:val="22"/>
              </w:rPr>
              <w:t>.-час</w:t>
            </w:r>
          </w:p>
        </w:tc>
        <w:tc>
          <w:tcPr>
            <w:tcW w:w="108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jc w:val="center"/>
              <w:rPr>
                <w:rFonts w:ascii="Arial" w:hAnsi="Arial" w:cs="Arial"/>
                <w:sz w:val="22"/>
                <w:szCs w:val="22"/>
              </w:rPr>
            </w:pPr>
            <w:r w:rsidRPr="00992F9E">
              <w:rPr>
                <w:rFonts w:ascii="Arial" w:hAnsi="Arial" w:cs="Arial"/>
                <w:sz w:val="22"/>
                <w:szCs w:val="22"/>
              </w:rPr>
              <w:t>чел.-час</w:t>
            </w:r>
          </w:p>
          <w:p w:rsidR="001F4AF4" w:rsidRPr="00992F9E" w:rsidRDefault="001F4AF4" w:rsidP="004D538B">
            <w:pPr>
              <w:jc w:val="center"/>
              <w:rPr>
                <w:rFonts w:ascii="Arial" w:hAnsi="Arial" w:cs="Arial"/>
                <w:sz w:val="22"/>
                <w:szCs w:val="22"/>
              </w:rPr>
            </w:pPr>
          </w:p>
        </w:tc>
        <w:tc>
          <w:tcPr>
            <w:tcW w:w="120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firstLine="15"/>
              <w:jc w:val="center"/>
              <w:rPr>
                <w:rFonts w:ascii="Arial" w:hAnsi="Arial" w:cs="Arial"/>
                <w:sz w:val="22"/>
                <w:szCs w:val="22"/>
              </w:rPr>
            </w:pPr>
            <w:proofErr w:type="spellStart"/>
            <w:r w:rsidRPr="00992F9E">
              <w:rPr>
                <w:rFonts w:ascii="Arial" w:hAnsi="Arial" w:cs="Arial"/>
                <w:sz w:val="22"/>
                <w:szCs w:val="22"/>
              </w:rPr>
              <w:t>маш</w:t>
            </w:r>
            <w:proofErr w:type="spellEnd"/>
            <w:r w:rsidRPr="00992F9E">
              <w:rPr>
                <w:rFonts w:ascii="Arial" w:hAnsi="Arial" w:cs="Arial"/>
                <w:sz w:val="22"/>
                <w:szCs w:val="22"/>
              </w:rPr>
              <w:t>.-час</w:t>
            </w:r>
          </w:p>
        </w:tc>
      </w:tr>
      <w:tr w:rsidR="001F4AF4" w:rsidRPr="00992F9E" w:rsidTr="004D538B">
        <w:trPr>
          <w:trHeight w:val="454"/>
        </w:trPr>
        <w:tc>
          <w:tcPr>
            <w:tcW w:w="1680" w:type="dxa"/>
            <w:tcBorders>
              <w:top w:val="single" w:sz="2" w:space="0" w:color="auto"/>
              <w:left w:val="single" w:sz="2" w:space="0" w:color="auto"/>
              <w:bottom w:val="single" w:sz="2" w:space="0" w:color="auto"/>
              <w:right w:val="single" w:sz="2" w:space="0" w:color="auto"/>
            </w:tcBorders>
          </w:tcPr>
          <w:p w:rsidR="001F4AF4" w:rsidRPr="00992F9E" w:rsidRDefault="001F4AF4" w:rsidP="004D538B">
            <w:pPr>
              <w:jc w:val="center"/>
              <w:rPr>
                <w:rFonts w:ascii="Arial" w:hAnsi="Arial" w:cs="Arial"/>
                <w:sz w:val="22"/>
                <w:szCs w:val="22"/>
              </w:rPr>
            </w:pPr>
          </w:p>
        </w:tc>
        <w:tc>
          <w:tcPr>
            <w:tcW w:w="2400" w:type="dxa"/>
            <w:tcBorders>
              <w:top w:val="single" w:sz="2" w:space="0" w:color="auto"/>
              <w:left w:val="single" w:sz="2" w:space="0" w:color="auto"/>
              <w:bottom w:val="single" w:sz="2" w:space="0" w:color="auto"/>
              <w:right w:val="single" w:sz="2" w:space="0" w:color="auto"/>
            </w:tcBorders>
          </w:tcPr>
          <w:p w:rsidR="001F4AF4" w:rsidRPr="00992F9E" w:rsidRDefault="001F4AF4" w:rsidP="004D538B">
            <w:pPr>
              <w:rPr>
                <w:rFonts w:ascii="Arial" w:hAnsi="Arial" w:cs="Arial"/>
                <w:sz w:val="22"/>
                <w:szCs w:val="22"/>
              </w:rPr>
            </w:pPr>
            <w:r w:rsidRPr="00992F9E">
              <w:rPr>
                <w:rFonts w:ascii="Arial" w:hAnsi="Arial" w:cs="Arial"/>
                <w:sz w:val="22"/>
                <w:szCs w:val="22"/>
              </w:rPr>
              <w:t>Соедин</w:t>
            </w:r>
            <w:r w:rsidR="002F5118">
              <w:rPr>
                <w:rFonts w:ascii="Arial" w:hAnsi="Arial" w:cs="Arial"/>
                <w:sz w:val="22"/>
                <w:szCs w:val="22"/>
              </w:rPr>
              <w:t>ение тягового троса диаметром 47</w:t>
            </w:r>
            <w:r w:rsidRPr="00992F9E">
              <w:rPr>
                <w:rFonts w:ascii="Arial" w:hAnsi="Arial" w:cs="Arial"/>
                <w:sz w:val="22"/>
                <w:szCs w:val="22"/>
              </w:rPr>
              <w:t xml:space="preserve">,5 мм с </w:t>
            </w:r>
            <w:r w:rsidRPr="00992F9E">
              <w:rPr>
                <w:rFonts w:ascii="Arial" w:hAnsi="Arial" w:cs="Arial"/>
              </w:rPr>
              <w:t xml:space="preserve">устройством </w:t>
            </w:r>
            <w:proofErr w:type="spellStart"/>
            <w:r w:rsidRPr="00992F9E">
              <w:rPr>
                <w:rFonts w:ascii="Arial" w:hAnsi="Arial" w:cs="Arial"/>
              </w:rPr>
              <w:t>сплесней</w:t>
            </w:r>
            <w:proofErr w:type="spellEnd"/>
          </w:p>
        </w:tc>
        <w:tc>
          <w:tcPr>
            <w:tcW w:w="84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соединение</w:t>
            </w:r>
          </w:p>
        </w:tc>
        <w:tc>
          <w:tcPr>
            <w:tcW w:w="96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1</w:t>
            </w:r>
          </w:p>
        </w:tc>
        <w:tc>
          <w:tcPr>
            <w:tcW w:w="96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30</w:t>
            </w:r>
          </w:p>
        </w:tc>
        <w:tc>
          <w:tcPr>
            <w:tcW w:w="96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2</w:t>
            </w:r>
          </w:p>
        </w:tc>
        <w:tc>
          <w:tcPr>
            <w:tcW w:w="108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30</w:t>
            </w:r>
          </w:p>
        </w:tc>
        <w:tc>
          <w:tcPr>
            <w:tcW w:w="120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2</w:t>
            </w:r>
          </w:p>
        </w:tc>
      </w:tr>
      <w:tr w:rsidR="001F4AF4" w:rsidRPr="00992F9E" w:rsidTr="004D538B">
        <w:trPr>
          <w:trHeight w:val="454"/>
        </w:trPr>
        <w:tc>
          <w:tcPr>
            <w:tcW w:w="1680" w:type="dxa"/>
            <w:tcBorders>
              <w:top w:val="single" w:sz="2" w:space="0" w:color="auto"/>
              <w:left w:val="single" w:sz="2" w:space="0" w:color="auto"/>
              <w:bottom w:val="single" w:sz="2" w:space="0" w:color="auto"/>
              <w:right w:val="single" w:sz="2" w:space="0" w:color="auto"/>
            </w:tcBorders>
          </w:tcPr>
          <w:p w:rsidR="001F4AF4" w:rsidRPr="00992F9E" w:rsidRDefault="001F4AF4" w:rsidP="004D538B">
            <w:pPr>
              <w:jc w:val="center"/>
              <w:rPr>
                <w:rFonts w:ascii="Arial" w:hAnsi="Arial" w:cs="Arial"/>
                <w:sz w:val="22"/>
                <w:szCs w:val="22"/>
              </w:rPr>
            </w:pPr>
          </w:p>
        </w:tc>
        <w:tc>
          <w:tcPr>
            <w:tcW w:w="2400" w:type="dxa"/>
            <w:tcBorders>
              <w:top w:val="single" w:sz="2" w:space="0" w:color="auto"/>
              <w:left w:val="single" w:sz="2" w:space="0" w:color="auto"/>
              <w:bottom w:val="single" w:sz="2" w:space="0" w:color="auto"/>
              <w:right w:val="single" w:sz="2" w:space="0" w:color="auto"/>
            </w:tcBorders>
          </w:tcPr>
          <w:p w:rsidR="001F4AF4" w:rsidRPr="00992F9E" w:rsidRDefault="001F4AF4" w:rsidP="004D538B">
            <w:pPr>
              <w:rPr>
                <w:rFonts w:ascii="Arial" w:hAnsi="Arial" w:cs="Arial"/>
                <w:sz w:val="22"/>
                <w:szCs w:val="22"/>
              </w:rPr>
            </w:pPr>
            <w:r w:rsidRPr="00992F9E">
              <w:rPr>
                <w:rFonts w:ascii="Arial" w:hAnsi="Arial" w:cs="Arial"/>
                <w:sz w:val="22"/>
                <w:szCs w:val="22"/>
              </w:rPr>
              <w:t>Соедин</w:t>
            </w:r>
            <w:r w:rsidR="002F5118">
              <w:rPr>
                <w:rFonts w:ascii="Arial" w:hAnsi="Arial" w:cs="Arial"/>
                <w:sz w:val="22"/>
                <w:szCs w:val="22"/>
              </w:rPr>
              <w:t>ение тягового троса диаметром 47</w:t>
            </w:r>
            <w:r w:rsidRPr="00992F9E">
              <w:rPr>
                <w:rFonts w:ascii="Arial" w:hAnsi="Arial" w:cs="Arial"/>
                <w:sz w:val="22"/>
                <w:szCs w:val="22"/>
              </w:rPr>
              <w:t xml:space="preserve">,5 мм </w:t>
            </w:r>
            <w:r w:rsidRPr="00992F9E">
              <w:rPr>
                <w:rFonts w:ascii="Arial" w:hAnsi="Arial" w:cs="Arial"/>
              </w:rPr>
              <w:t>при помощи сжимов</w:t>
            </w:r>
            <w:r w:rsidRPr="00992F9E">
              <w:rPr>
                <w:rFonts w:ascii="Arial" w:hAnsi="Arial" w:cs="Arial"/>
                <w:sz w:val="22"/>
                <w:szCs w:val="22"/>
              </w:rPr>
              <w:t xml:space="preserve"> </w:t>
            </w:r>
          </w:p>
        </w:tc>
        <w:tc>
          <w:tcPr>
            <w:tcW w:w="84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соединение</w:t>
            </w:r>
          </w:p>
        </w:tc>
        <w:tc>
          <w:tcPr>
            <w:tcW w:w="96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1</w:t>
            </w:r>
          </w:p>
        </w:tc>
        <w:tc>
          <w:tcPr>
            <w:tcW w:w="96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2</w:t>
            </w:r>
          </w:p>
        </w:tc>
        <w:tc>
          <w:tcPr>
            <w:tcW w:w="96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0,5</w:t>
            </w:r>
          </w:p>
        </w:tc>
        <w:tc>
          <w:tcPr>
            <w:tcW w:w="108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2</w:t>
            </w:r>
          </w:p>
        </w:tc>
        <w:tc>
          <w:tcPr>
            <w:tcW w:w="1200" w:type="dxa"/>
            <w:tcBorders>
              <w:top w:val="single" w:sz="2" w:space="0" w:color="auto"/>
              <w:left w:val="single" w:sz="2" w:space="0" w:color="auto"/>
              <w:bottom w:val="single" w:sz="2" w:space="0" w:color="auto"/>
              <w:right w:val="single" w:sz="2" w:space="0" w:color="auto"/>
            </w:tcBorders>
            <w:vAlign w:val="center"/>
          </w:tcPr>
          <w:p w:rsidR="001F4AF4" w:rsidRPr="00992F9E" w:rsidRDefault="001F4AF4" w:rsidP="004D538B">
            <w:pPr>
              <w:ind w:hanging="45"/>
              <w:jc w:val="center"/>
              <w:rPr>
                <w:rFonts w:ascii="Arial" w:hAnsi="Arial" w:cs="Arial"/>
                <w:sz w:val="22"/>
                <w:szCs w:val="22"/>
              </w:rPr>
            </w:pPr>
            <w:r w:rsidRPr="00992F9E">
              <w:rPr>
                <w:rFonts w:ascii="Arial" w:hAnsi="Arial" w:cs="Arial"/>
                <w:sz w:val="22"/>
                <w:szCs w:val="22"/>
              </w:rPr>
              <w:t>0,5</w:t>
            </w:r>
          </w:p>
        </w:tc>
      </w:tr>
      <w:bookmarkEnd w:id="25"/>
    </w:tbl>
    <w:p w:rsidR="001F4AF4" w:rsidRPr="00992F9E" w:rsidRDefault="001F4AF4" w:rsidP="001F4AF4">
      <w:pPr>
        <w:rPr>
          <w:rFonts w:ascii="Arial" w:hAnsi="Arial" w:cs="Arial"/>
          <w:noProof/>
          <w:szCs w:val="24"/>
        </w:rPr>
      </w:pPr>
    </w:p>
    <w:p w:rsidR="001F4AF4" w:rsidRPr="00992F9E" w:rsidRDefault="001F4AF4" w:rsidP="001F4AF4">
      <w:pPr>
        <w:rPr>
          <w:rFonts w:ascii="Arial" w:hAnsi="Arial" w:cs="Arial"/>
        </w:rPr>
      </w:pPr>
      <w:r w:rsidRPr="00992F9E">
        <w:rPr>
          <w:rFonts w:ascii="Arial" w:hAnsi="Arial" w:cs="Arial"/>
          <w:noProof/>
          <w:szCs w:val="24"/>
        </w:rPr>
        <w:t>Продолжительность смены - 10 часов.</w:t>
      </w:r>
    </w:p>
    <w:p w:rsidR="001F4AF4" w:rsidRPr="00992F9E" w:rsidRDefault="001F4AF4" w:rsidP="00A049E0">
      <w:pPr>
        <w:shd w:val="clear" w:color="auto" w:fill="FFFFFF"/>
        <w:tabs>
          <w:tab w:val="left" w:pos="1080"/>
        </w:tabs>
        <w:suppressAutoHyphens/>
        <w:spacing w:line="360" w:lineRule="auto"/>
        <w:ind w:right="57" w:firstLine="720"/>
        <w:jc w:val="both"/>
        <w:rPr>
          <w:rFonts w:ascii="Arial" w:hAnsi="Arial" w:cs="Arial"/>
          <w:szCs w:val="24"/>
        </w:rPr>
      </w:pPr>
    </w:p>
    <w:p w:rsidR="001F4AF4" w:rsidRPr="00992F9E" w:rsidRDefault="001F4AF4" w:rsidP="00A049E0">
      <w:pPr>
        <w:shd w:val="clear" w:color="auto" w:fill="FFFFFF"/>
        <w:tabs>
          <w:tab w:val="left" w:pos="1080"/>
        </w:tabs>
        <w:suppressAutoHyphens/>
        <w:spacing w:line="360" w:lineRule="auto"/>
        <w:ind w:right="57" w:firstLine="720"/>
        <w:jc w:val="both"/>
        <w:rPr>
          <w:rFonts w:ascii="Arial" w:hAnsi="Arial" w:cs="Arial"/>
          <w:szCs w:val="24"/>
        </w:rPr>
      </w:pPr>
    </w:p>
    <w:p w:rsidR="002F14F9" w:rsidRPr="00992F9E" w:rsidRDefault="002F14F9" w:rsidP="001F4AF4">
      <w:pPr>
        <w:pStyle w:val="1numering"/>
      </w:pPr>
      <w:bookmarkStart w:id="26" w:name="_Toc389627031"/>
      <w:r w:rsidRPr="00992F9E">
        <w:lastRenderedPageBreak/>
        <w:t>Лист ознакомления</w:t>
      </w:r>
      <w:bookmarkEnd w:id="26"/>
    </w:p>
    <w:tbl>
      <w:tblPr>
        <w:tblpPr w:leftFromText="180" w:rightFromText="180" w:vertAnchor="text" w:tblpY="1"/>
        <w:tblOverlap w:val="never"/>
        <w:tblW w:w="9876"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4260"/>
        <w:gridCol w:w="2094"/>
        <w:gridCol w:w="1260"/>
        <w:gridCol w:w="1620"/>
      </w:tblGrid>
      <w:tr w:rsidR="002F14F9" w:rsidRPr="00992F9E" w:rsidTr="00894C82">
        <w:trPr>
          <w:trHeight w:val="757"/>
        </w:trPr>
        <w:tc>
          <w:tcPr>
            <w:tcW w:w="642" w:type="dxa"/>
            <w:shd w:val="clear" w:color="auto" w:fill="F3F3F3"/>
            <w:vAlign w:val="center"/>
          </w:tcPr>
          <w:p w:rsidR="002F14F9" w:rsidRPr="00992F9E" w:rsidRDefault="002F14F9" w:rsidP="00894C82">
            <w:pPr>
              <w:rPr>
                <w:b/>
              </w:rPr>
            </w:pPr>
            <w:r w:rsidRPr="00992F9E">
              <w:rPr>
                <w:b/>
              </w:rPr>
              <w:t xml:space="preserve">№ </w:t>
            </w:r>
            <w:proofErr w:type="spellStart"/>
            <w:r w:rsidRPr="00992F9E">
              <w:rPr>
                <w:b/>
              </w:rPr>
              <w:t>п.п</w:t>
            </w:r>
            <w:proofErr w:type="spellEnd"/>
            <w:r w:rsidRPr="00992F9E">
              <w:rPr>
                <w:b/>
              </w:rPr>
              <w:t>.</w:t>
            </w:r>
          </w:p>
        </w:tc>
        <w:tc>
          <w:tcPr>
            <w:tcW w:w="4260" w:type="dxa"/>
            <w:shd w:val="clear" w:color="auto" w:fill="F3F3F3"/>
            <w:vAlign w:val="center"/>
          </w:tcPr>
          <w:p w:rsidR="002F14F9" w:rsidRPr="00992F9E" w:rsidRDefault="002F14F9" w:rsidP="00894C82">
            <w:pPr>
              <w:ind w:firstLine="11"/>
              <w:jc w:val="center"/>
              <w:rPr>
                <w:b/>
              </w:rPr>
            </w:pPr>
            <w:r w:rsidRPr="00992F9E">
              <w:rPr>
                <w:b/>
              </w:rPr>
              <w:t>ФИО</w:t>
            </w:r>
          </w:p>
        </w:tc>
        <w:tc>
          <w:tcPr>
            <w:tcW w:w="2094" w:type="dxa"/>
            <w:shd w:val="clear" w:color="auto" w:fill="F3F3F3"/>
            <w:vAlign w:val="center"/>
          </w:tcPr>
          <w:p w:rsidR="002F14F9" w:rsidRPr="00992F9E" w:rsidRDefault="002F14F9" w:rsidP="00894C82">
            <w:pPr>
              <w:ind w:firstLine="11"/>
              <w:jc w:val="center"/>
              <w:rPr>
                <w:b/>
              </w:rPr>
            </w:pPr>
            <w:r w:rsidRPr="00992F9E">
              <w:rPr>
                <w:b/>
              </w:rPr>
              <w:t>Должность работника</w:t>
            </w:r>
          </w:p>
        </w:tc>
        <w:tc>
          <w:tcPr>
            <w:tcW w:w="1260" w:type="dxa"/>
            <w:shd w:val="clear" w:color="auto" w:fill="F3F3F3"/>
            <w:vAlign w:val="center"/>
          </w:tcPr>
          <w:p w:rsidR="002F14F9" w:rsidRPr="00992F9E" w:rsidRDefault="002F14F9" w:rsidP="00894C82">
            <w:pPr>
              <w:ind w:firstLine="11"/>
              <w:jc w:val="center"/>
              <w:rPr>
                <w:b/>
              </w:rPr>
            </w:pPr>
            <w:r w:rsidRPr="00992F9E">
              <w:rPr>
                <w:b/>
              </w:rPr>
              <w:t xml:space="preserve">Дата </w:t>
            </w:r>
          </w:p>
        </w:tc>
        <w:tc>
          <w:tcPr>
            <w:tcW w:w="1620" w:type="dxa"/>
            <w:shd w:val="clear" w:color="auto" w:fill="F3F3F3"/>
            <w:vAlign w:val="center"/>
          </w:tcPr>
          <w:p w:rsidR="002F14F9" w:rsidRPr="00992F9E" w:rsidRDefault="002F14F9" w:rsidP="00894C82">
            <w:pPr>
              <w:ind w:firstLine="11"/>
              <w:jc w:val="center"/>
              <w:rPr>
                <w:b/>
              </w:rPr>
            </w:pPr>
            <w:r w:rsidRPr="00992F9E">
              <w:rPr>
                <w:b/>
              </w:rPr>
              <w:t xml:space="preserve">Подпись </w:t>
            </w:r>
          </w:p>
        </w:tc>
      </w:tr>
      <w:tr w:rsidR="002F14F9" w:rsidRPr="00992F9E" w:rsidTr="00894C82">
        <w:trPr>
          <w:trHeight w:val="527"/>
        </w:trPr>
        <w:tc>
          <w:tcPr>
            <w:tcW w:w="642" w:type="dxa"/>
            <w:vAlign w:val="center"/>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vAlign w:val="center"/>
          </w:tcPr>
          <w:p w:rsidR="002F14F9" w:rsidRPr="00992F9E" w:rsidRDefault="002F14F9" w:rsidP="00894C82">
            <w:pPr>
              <w:jc w:val="center"/>
            </w:pPr>
          </w:p>
        </w:tc>
        <w:tc>
          <w:tcPr>
            <w:tcW w:w="1620" w:type="dxa"/>
            <w:vAlign w:val="center"/>
          </w:tcPr>
          <w:p w:rsidR="002F14F9" w:rsidRPr="00992F9E" w:rsidRDefault="002F14F9" w:rsidP="00894C82">
            <w:pPr>
              <w:jc w:val="center"/>
            </w:pPr>
          </w:p>
        </w:tc>
      </w:tr>
      <w:tr w:rsidR="002F14F9" w:rsidRPr="00992F9E" w:rsidTr="00894C82">
        <w:trPr>
          <w:trHeight w:val="535"/>
        </w:trPr>
        <w:tc>
          <w:tcPr>
            <w:tcW w:w="642" w:type="dxa"/>
            <w:vAlign w:val="center"/>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vAlign w:val="center"/>
          </w:tcPr>
          <w:p w:rsidR="002F14F9" w:rsidRPr="00992F9E" w:rsidRDefault="002F14F9" w:rsidP="00894C82">
            <w:pPr>
              <w:jc w:val="center"/>
            </w:pPr>
          </w:p>
        </w:tc>
        <w:tc>
          <w:tcPr>
            <w:tcW w:w="1620" w:type="dxa"/>
            <w:vAlign w:val="center"/>
          </w:tcPr>
          <w:p w:rsidR="002F14F9" w:rsidRPr="00992F9E" w:rsidRDefault="002F14F9" w:rsidP="00894C82">
            <w:pPr>
              <w:jc w:val="center"/>
            </w:pPr>
          </w:p>
        </w:tc>
      </w:tr>
      <w:tr w:rsidR="002F14F9" w:rsidRPr="00992F9E" w:rsidTr="00894C82">
        <w:trPr>
          <w:trHeight w:val="529"/>
        </w:trPr>
        <w:tc>
          <w:tcPr>
            <w:tcW w:w="642" w:type="dxa"/>
            <w:vAlign w:val="center"/>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vAlign w:val="center"/>
          </w:tcPr>
          <w:p w:rsidR="002F14F9" w:rsidRPr="00992F9E" w:rsidRDefault="002F14F9" w:rsidP="00894C82">
            <w:pPr>
              <w:jc w:val="center"/>
            </w:pPr>
          </w:p>
        </w:tc>
        <w:tc>
          <w:tcPr>
            <w:tcW w:w="1620" w:type="dxa"/>
            <w:vAlign w:val="center"/>
          </w:tcPr>
          <w:p w:rsidR="002F14F9" w:rsidRPr="00992F9E" w:rsidRDefault="002F14F9" w:rsidP="00894C82">
            <w:pPr>
              <w:jc w:val="center"/>
            </w:pPr>
          </w:p>
        </w:tc>
      </w:tr>
      <w:tr w:rsidR="002F14F9" w:rsidRPr="00992F9E" w:rsidTr="00894C82">
        <w:trPr>
          <w:trHeight w:val="537"/>
        </w:trPr>
        <w:tc>
          <w:tcPr>
            <w:tcW w:w="642" w:type="dxa"/>
            <w:vAlign w:val="center"/>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vAlign w:val="center"/>
          </w:tcPr>
          <w:p w:rsidR="002F14F9" w:rsidRPr="00992F9E" w:rsidRDefault="002F14F9" w:rsidP="00894C82">
            <w:pPr>
              <w:jc w:val="center"/>
            </w:pPr>
          </w:p>
        </w:tc>
        <w:tc>
          <w:tcPr>
            <w:tcW w:w="1620" w:type="dxa"/>
            <w:vAlign w:val="center"/>
          </w:tcPr>
          <w:p w:rsidR="002F14F9" w:rsidRPr="00992F9E" w:rsidRDefault="002F14F9" w:rsidP="00894C82">
            <w:pPr>
              <w:jc w:val="center"/>
            </w:pPr>
          </w:p>
        </w:tc>
      </w:tr>
      <w:tr w:rsidR="002F14F9" w:rsidRPr="00992F9E" w:rsidTr="00894C82">
        <w:trPr>
          <w:trHeight w:val="517"/>
        </w:trPr>
        <w:tc>
          <w:tcPr>
            <w:tcW w:w="642" w:type="dxa"/>
            <w:vAlign w:val="center"/>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vAlign w:val="center"/>
          </w:tcPr>
          <w:p w:rsidR="002F14F9" w:rsidRPr="00992F9E" w:rsidRDefault="002F14F9" w:rsidP="00894C82">
            <w:pPr>
              <w:jc w:val="center"/>
            </w:pPr>
          </w:p>
        </w:tc>
        <w:tc>
          <w:tcPr>
            <w:tcW w:w="1620" w:type="dxa"/>
            <w:vAlign w:val="center"/>
          </w:tcPr>
          <w:p w:rsidR="002F14F9" w:rsidRPr="00992F9E" w:rsidRDefault="002F14F9" w:rsidP="00894C82">
            <w:pPr>
              <w:jc w:val="center"/>
            </w:pPr>
          </w:p>
        </w:tc>
      </w:tr>
      <w:tr w:rsidR="002F14F9" w:rsidRPr="00992F9E" w:rsidTr="00894C82">
        <w:trPr>
          <w:trHeight w:val="525"/>
        </w:trPr>
        <w:tc>
          <w:tcPr>
            <w:tcW w:w="642" w:type="dxa"/>
            <w:vAlign w:val="center"/>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vAlign w:val="center"/>
          </w:tcPr>
          <w:p w:rsidR="002F14F9" w:rsidRPr="00992F9E" w:rsidRDefault="002F14F9" w:rsidP="00894C82">
            <w:pPr>
              <w:jc w:val="center"/>
            </w:pPr>
          </w:p>
        </w:tc>
        <w:tc>
          <w:tcPr>
            <w:tcW w:w="1620" w:type="dxa"/>
            <w:vAlign w:val="center"/>
          </w:tcPr>
          <w:p w:rsidR="002F14F9" w:rsidRPr="00992F9E" w:rsidRDefault="002F14F9" w:rsidP="00894C82">
            <w:pPr>
              <w:jc w:val="center"/>
            </w:pPr>
          </w:p>
        </w:tc>
      </w:tr>
      <w:tr w:rsidR="002F14F9" w:rsidRPr="00992F9E" w:rsidTr="00894C82">
        <w:trPr>
          <w:trHeight w:val="533"/>
        </w:trPr>
        <w:tc>
          <w:tcPr>
            <w:tcW w:w="642" w:type="dxa"/>
            <w:vAlign w:val="center"/>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vAlign w:val="center"/>
          </w:tcPr>
          <w:p w:rsidR="002F14F9" w:rsidRPr="00992F9E" w:rsidRDefault="002F14F9" w:rsidP="00894C82">
            <w:pPr>
              <w:jc w:val="center"/>
            </w:pPr>
          </w:p>
        </w:tc>
        <w:tc>
          <w:tcPr>
            <w:tcW w:w="1620" w:type="dxa"/>
            <w:vAlign w:val="center"/>
          </w:tcPr>
          <w:p w:rsidR="002F14F9" w:rsidRPr="00992F9E" w:rsidRDefault="002F14F9" w:rsidP="00894C82">
            <w:pPr>
              <w:jc w:val="center"/>
            </w:pPr>
          </w:p>
        </w:tc>
      </w:tr>
      <w:tr w:rsidR="002F14F9" w:rsidRPr="00992F9E" w:rsidTr="00894C82">
        <w:trPr>
          <w:trHeight w:val="527"/>
        </w:trPr>
        <w:tc>
          <w:tcPr>
            <w:tcW w:w="642" w:type="dxa"/>
            <w:vAlign w:val="center"/>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vAlign w:val="center"/>
          </w:tcPr>
          <w:p w:rsidR="002F14F9" w:rsidRPr="00992F9E" w:rsidRDefault="002F14F9" w:rsidP="00894C82">
            <w:pPr>
              <w:jc w:val="center"/>
            </w:pPr>
          </w:p>
        </w:tc>
        <w:tc>
          <w:tcPr>
            <w:tcW w:w="1620" w:type="dxa"/>
            <w:vAlign w:val="center"/>
          </w:tcPr>
          <w:p w:rsidR="002F14F9" w:rsidRPr="00992F9E" w:rsidRDefault="002F14F9" w:rsidP="00894C82">
            <w:pPr>
              <w:jc w:val="center"/>
            </w:pPr>
          </w:p>
        </w:tc>
      </w:tr>
      <w:tr w:rsidR="002F14F9" w:rsidRPr="00992F9E" w:rsidTr="00894C82">
        <w:trPr>
          <w:trHeight w:val="521"/>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992F9E"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992F9E" w:rsidRDefault="002F14F9" w:rsidP="00894C82"/>
        </w:tc>
        <w:tc>
          <w:tcPr>
            <w:tcW w:w="2094" w:type="dxa"/>
            <w:vAlign w:val="center"/>
          </w:tcPr>
          <w:p w:rsidR="002F14F9" w:rsidRPr="00992F9E" w:rsidRDefault="002F14F9" w:rsidP="00894C82"/>
        </w:tc>
        <w:tc>
          <w:tcPr>
            <w:tcW w:w="1260" w:type="dxa"/>
          </w:tcPr>
          <w:p w:rsidR="002F14F9" w:rsidRPr="00992F9E" w:rsidRDefault="002F14F9" w:rsidP="00894C82">
            <w:pPr>
              <w:jc w:val="center"/>
            </w:pPr>
          </w:p>
        </w:tc>
        <w:tc>
          <w:tcPr>
            <w:tcW w:w="1620" w:type="dxa"/>
          </w:tcPr>
          <w:p w:rsidR="002F14F9" w:rsidRPr="00992F9E" w:rsidRDefault="002F14F9" w:rsidP="00894C82">
            <w:pPr>
              <w:jc w:val="center"/>
            </w:pPr>
          </w:p>
        </w:tc>
      </w:tr>
      <w:tr w:rsidR="002F14F9" w:rsidRPr="00F43ADB" w:rsidTr="00894C82">
        <w:trPr>
          <w:trHeight w:val="543"/>
        </w:trPr>
        <w:tc>
          <w:tcPr>
            <w:tcW w:w="642" w:type="dxa"/>
          </w:tcPr>
          <w:p w:rsidR="002F14F9" w:rsidRPr="00992F9E" w:rsidRDefault="002F14F9" w:rsidP="006A6746">
            <w:pPr>
              <w:numPr>
                <w:ilvl w:val="0"/>
                <w:numId w:val="11"/>
              </w:numPr>
              <w:ind w:left="0" w:firstLine="0"/>
              <w:jc w:val="center"/>
            </w:pPr>
          </w:p>
        </w:tc>
        <w:tc>
          <w:tcPr>
            <w:tcW w:w="4260" w:type="dxa"/>
            <w:vAlign w:val="center"/>
          </w:tcPr>
          <w:p w:rsidR="002F14F9" w:rsidRPr="00F43ADB" w:rsidRDefault="002F14F9" w:rsidP="00894C82"/>
        </w:tc>
        <w:tc>
          <w:tcPr>
            <w:tcW w:w="2094" w:type="dxa"/>
            <w:vAlign w:val="center"/>
          </w:tcPr>
          <w:p w:rsidR="002F14F9" w:rsidRPr="00F43ADB" w:rsidRDefault="002F14F9" w:rsidP="00894C82"/>
        </w:tc>
        <w:tc>
          <w:tcPr>
            <w:tcW w:w="1260" w:type="dxa"/>
          </w:tcPr>
          <w:p w:rsidR="002F14F9" w:rsidRPr="00F43ADB" w:rsidRDefault="002F14F9" w:rsidP="00894C82">
            <w:pPr>
              <w:jc w:val="center"/>
            </w:pPr>
          </w:p>
        </w:tc>
        <w:tc>
          <w:tcPr>
            <w:tcW w:w="1620" w:type="dxa"/>
          </w:tcPr>
          <w:p w:rsidR="002F14F9" w:rsidRPr="00F43ADB" w:rsidRDefault="002F14F9" w:rsidP="00894C82">
            <w:pPr>
              <w:jc w:val="center"/>
            </w:pPr>
          </w:p>
        </w:tc>
      </w:tr>
    </w:tbl>
    <w:p w:rsidR="00C2341E" w:rsidRPr="00F43ADB" w:rsidRDefault="00C2341E" w:rsidP="00C255FA">
      <w:pPr>
        <w:pStyle w:val="22"/>
        <w:widowControl w:val="0"/>
        <w:tabs>
          <w:tab w:val="left" w:pos="900"/>
        </w:tabs>
        <w:spacing w:line="312" w:lineRule="auto"/>
        <w:ind w:left="284" w:right="284" w:firstLine="0"/>
        <w:rPr>
          <w:rFonts w:ascii="Times New Roman" w:hAnsi="Times New Roman"/>
        </w:rPr>
        <w:sectPr w:rsidR="00C2341E" w:rsidRPr="00F43ADB" w:rsidSect="006719B4">
          <w:headerReference w:type="default" r:id="rId23"/>
          <w:pgSz w:w="11906" w:h="16838" w:code="9"/>
          <w:pgMar w:top="284" w:right="424" w:bottom="284" w:left="1276" w:header="720" w:footer="1117" w:gutter="0"/>
          <w:cols w:space="720"/>
        </w:sectPr>
      </w:pPr>
    </w:p>
    <w:p w:rsidR="00D2454F" w:rsidRPr="00F43ADB" w:rsidRDefault="00D2454F" w:rsidP="00BC5B2C">
      <w:pPr>
        <w:pStyle w:val="22"/>
        <w:widowControl w:val="0"/>
        <w:tabs>
          <w:tab w:val="left" w:pos="900"/>
        </w:tabs>
        <w:spacing w:line="312" w:lineRule="auto"/>
        <w:ind w:left="284" w:right="284" w:firstLine="0"/>
        <w:jc w:val="center"/>
        <w:rPr>
          <w:rFonts w:ascii="Times New Roman" w:hAnsi="Times New Roman"/>
          <w:szCs w:val="24"/>
        </w:rPr>
      </w:pPr>
    </w:p>
    <w:sectPr w:rsidR="00D2454F" w:rsidRPr="00F43ADB" w:rsidSect="0037151F">
      <w:headerReference w:type="default" r:id="rId24"/>
      <w:footerReference w:type="default" r:id="rId25"/>
      <w:headerReference w:type="first" r:id="rId26"/>
      <w:footerReference w:type="first" r:id="rId27"/>
      <w:pgSz w:w="11906" w:h="16838" w:code="9"/>
      <w:pgMar w:top="284" w:right="567" w:bottom="284" w:left="1418" w:header="720" w:footer="11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239" w:rsidRDefault="00A95239">
      <w:r>
        <w:separator/>
      </w:r>
    </w:p>
  </w:endnote>
  <w:endnote w:type="continuationSeparator" w:id="0">
    <w:p w:rsidR="00A95239" w:rsidRDefault="00A95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Default="00FD491B" w:rsidP="006D66E3">
    <w:pPr>
      <w:pStyle w:val="a6"/>
      <w:framePr w:wrap="around" w:vAnchor="text" w:hAnchor="margin" w:xAlign="right" w:y="1"/>
      <w:rPr>
        <w:rStyle w:val="a7"/>
      </w:rPr>
    </w:pPr>
    <w:r>
      <w:rPr>
        <w:rStyle w:val="a7"/>
      </w:rPr>
      <w:fldChar w:fldCharType="begin"/>
    </w:r>
    <w:r w:rsidR="00FC4E2E">
      <w:rPr>
        <w:rStyle w:val="a7"/>
      </w:rPr>
      <w:instrText xml:space="preserve">PAGE  </w:instrText>
    </w:r>
    <w:r>
      <w:rPr>
        <w:rStyle w:val="a7"/>
      </w:rPr>
      <w:fldChar w:fldCharType="end"/>
    </w:r>
  </w:p>
  <w:p w:rsidR="00FC4E2E" w:rsidRDefault="00FC4E2E" w:rsidP="006D66E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Default="00FC4E2E" w:rsidP="006D66E3">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Default="00FC4E2E">
    <w:pPr>
      <w:pStyle w:val="a6"/>
    </w:pPr>
    <w:r>
      <w:t xml:space="preserve"> </w:t>
    </w:r>
  </w:p>
  <w:p w:rsidR="00FC4E2E" w:rsidRDefault="00FC4E2E">
    <w:pPr>
      <w:pStyle w:val="a6"/>
    </w:pPr>
  </w:p>
  <w:p w:rsidR="00FC4E2E" w:rsidRDefault="00FC4E2E">
    <w:pPr>
      <w:pStyle w:val="a6"/>
    </w:pPr>
  </w:p>
  <w:p w:rsidR="00FC4E2E" w:rsidRDefault="00FC4E2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Default="00FC4E2E">
    <w:pPr>
      <w:pStyle w:val="a6"/>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Default="00FC4E2E">
    <w:pPr>
      <w:pStyle w:val="a6"/>
    </w:pPr>
    <w:r>
      <w:t xml:space="preserve"> </w:t>
    </w:r>
  </w:p>
  <w:p w:rsidR="00FC4E2E" w:rsidRDefault="00FC4E2E">
    <w:pPr>
      <w:pStyle w:val="a6"/>
    </w:pPr>
  </w:p>
  <w:p w:rsidR="00FC4E2E" w:rsidRDefault="00FC4E2E">
    <w:pPr>
      <w:pStyle w:val="a6"/>
    </w:pPr>
  </w:p>
  <w:p w:rsidR="00FC4E2E" w:rsidRDefault="00FC4E2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239" w:rsidRDefault="00A95239">
      <w:r>
        <w:separator/>
      </w:r>
    </w:p>
  </w:footnote>
  <w:footnote w:type="continuationSeparator" w:id="0">
    <w:p w:rsidR="00A95239" w:rsidRDefault="00A952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Default="00FD491B" w:rsidP="00381903">
    <w:pPr>
      <w:pStyle w:val="a5"/>
      <w:framePr w:wrap="around" w:vAnchor="text" w:hAnchor="margin" w:xAlign="right" w:y="1"/>
      <w:rPr>
        <w:rStyle w:val="a7"/>
      </w:rPr>
    </w:pPr>
    <w:r>
      <w:rPr>
        <w:rStyle w:val="a7"/>
      </w:rPr>
      <w:fldChar w:fldCharType="begin"/>
    </w:r>
    <w:r w:rsidR="00FC4E2E">
      <w:rPr>
        <w:rStyle w:val="a7"/>
      </w:rPr>
      <w:instrText xml:space="preserve">PAGE  </w:instrText>
    </w:r>
    <w:r>
      <w:rPr>
        <w:rStyle w:val="a7"/>
      </w:rPr>
      <w:fldChar w:fldCharType="end"/>
    </w:r>
  </w:p>
  <w:p w:rsidR="00FC4E2E" w:rsidRDefault="00FC4E2E" w:rsidP="00381903">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Pr="009D2F69" w:rsidRDefault="00A95239" w:rsidP="009D2F69">
    <w:pPr>
      <w:pStyle w:val="a5"/>
    </w:pPr>
    <w:r>
      <w:rPr>
        <w:noProof/>
      </w:rPr>
      <w:pict>
        <v:shapetype id="_x0000_t202" coordsize="21600,21600" o:spt="202" path="m,l,21600r21600,l21600,xe">
          <v:stroke joinstyle="miter"/>
          <v:path gradientshapeok="t" o:connecttype="rect"/>
        </v:shapetype>
        <v:shape id="_x0000_s2099" type="#_x0000_t202" style="position:absolute;margin-left:56.7pt;margin-top:19.85pt;width:518.75pt;height:802.2pt;z-index:251659776;mso-position-horizontal-relative:page;mso-position-vertical-relative:page" filled="f" strokeweight="1.5pt">
          <v:textbox style="mso-next-textbox:#_x0000_s2099">
            <w:txbxContent>
              <w:p w:rsidR="00FC4E2E" w:rsidRDefault="00FC4E2E" w:rsidP="009D2F69"/>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Default="00A95239">
    <w:pPr>
      <w:pStyle w:val="a5"/>
    </w:pPr>
    <w:r>
      <w:rPr>
        <w:noProof/>
      </w:rPr>
      <w:pict>
        <v:shapetype id="_x0000_t202" coordsize="21600,21600" o:spt="202" path="m,l,21600r21600,l21600,xe">
          <v:stroke joinstyle="miter"/>
          <v:path gradientshapeok="t" o:connecttype="rect"/>
        </v:shapetype>
        <v:shape id="_x0000_s2092" type="#_x0000_t202" style="position:absolute;margin-left:15.2pt;margin-top:14.55pt;width:569.15pt;height:814.5pt;z-index:251656704;mso-position-horizontal-relative:page;mso-position-vertical-relative:page" filled="f" stroked="f">
          <v:textbox style="mso-next-textbox:#_x0000_s2092" inset="0,0,0,0">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FC4E2E">
                  <w:trPr>
                    <w:trHeight w:val="11484"/>
                  </w:trPr>
                  <w:tc>
                    <w:tcPr>
                      <w:tcW w:w="720" w:type="dxa"/>
                      <w:gridSpan w:val="2"/>
                      <w:tcBorders>
                        <w:bottom w:val="single" w:sz="12" w:space="0" w:color="auto"/>
                        <w:right w:val="single" w:sz="12" w:space="0" w:color="auto"/>
                      </w:tcBorders>
                    </w:tcPr>
                    <w:p w:rsidR="00FC4E2E" w:rsidRDefault="00FC4E2E" w:rsidP="00A77337"/>
                  </w:tc>
                  <w:tc>
                    <w:tcPr>
                      <w:tcW w:w="10509" w:type="dxa"/>
                      <w:gridSpan w:val="10"/>
                      <w:vMerge w:val="restart"/>
                      <w:tcBorders>
                        <w:top w:val="single" w:sz="12" w:space="0" w:color="auto"/>
                        <w:left w:val="nil"/>
                        <w:right w:val="single" w:sz="12" w:space="0" w:color="auto"/>
                      </w:tcBorders>
                    </w:tcPr>
                    <w:p w:rsidR="00FC4E2E" w:rsidRPr="002B478F" w:rsidRDefault="00FD491B" w:rsidP="00A77337">
                      <w:pPr>
                        <w:tabs>
                          <w:tab w:val="left" w:pos="10195"/>
                        </w:tabs>
                        <w:ind w:right="142"/>
                        <w:jc w:val="right"/>
                        <w:rPr>
                          <w:szCs w:val="24"/>
                        </w:rPr>
                      </w:pPr>
                      <w:r>
                        <w:rPr>
                          <w:rStyle w:val="a7"/>
                          <w:szCs w:val="24"/>
                        </w:rPr>
                        <w:fldChar w:fldCharType="begin"/>
                      </w:r>
                      <w:r w:rsidR="00FC4E2E">
                        <w:rPr>
                          <w:rStyle w:val="a7"/>
                          <w:szCs w:val="24"/>
                        </w:rPr>
                        <w:instrText xml:space="preserve"> =</w:instrText>
                      </w:r>
                      <w:r>
                        <w:rPr>
                          <w:rStyle w:val="a7"/>
                          <w:szCs w:val="24"/>
                        </w:rPr>
                        <w:fldChar w:fldCharType="begin"/>
                      </w:r>
                      <w:r w:rsidR="00FC4E2E">
                        <w:rPr>
                          <w:rStyle w:val="a7"/>
                          <w:szCs w:val="24"/>
                        </w:rPr>
                        <w:instrText xml:space="preserve"> PAGE  \* Arabic  \* MERGEFORMAT </w:instrText>
                      </w:r>
                      <w:r>
                        <w:rPr>
                          <w:rStyle w:val="a7"/>
                          <w:szCs w:val="24"/>
                        </w:rPr>
                        <w:fldChar w:fldCharType="separate"/>
                      </w:r>
                      <w:r w:rsidR="00FC4E2E">
                        <w:rPr>
                          <w:rStyle w:val="a7"/>
                          <w:noProof/>
                          <w:szCs w:val="24"/>
                        </w:rPr>
                        <w:instrText>3</w:instrText>
                      </w:r>
                      <w:r>
                        <w:rPr>
                          <w:rStyle w:val="a7"/>
                          <w:szCs w:val="24"/>
                        </w:rPr>
                        <w:fldChar w:fldCharType="end"/>
                      </w:r>
                      <w:r w:rsidR="00FC4E2E">
                        <w:rPr>
                          <w:rStyle w:val="a7"/>
                          <w:szCs w:val="24"/>
                        </w:rPr>
                        <w:instrText xml:space="preserve">-1 </w:instrText>
                      </w:r>
                      <w:r>
                        <w:rPr>
                          <w:rStyle w:val="a7"/>
                          <w:szCs w:val="24"/>
                        </w:rPr>
                        <w:fldChar w:fldCharType="separate"/>
                      </w:r>
                      <w:r w:rsidR="00FC4E2E">
                        <w:rPr>
                          <w:rStyle w:val="a7"/>
                          <w:noProof/>
                          <w:szCs w:val="24"/>
                        </w:rPr>
                        <w:t>2</w:t>
                      </w:r>
                      <w:r>
                        <w:rPr>
                          <w:rStyle w:val="a7"/>
                          <w:szCs w:val="24"/>
                        </w:rPr>
                        <w:fldChar w:fldCharType="end"/>
                      </w:r>
                    </w:p>
                  </w:tc>
                </w:tr>
                <w:tr w:rsidR="00FC4E2E">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right="0"/>
                      </w:pPr>
                      <w:proofErr w:type="spellStart"/>
                      <w:r>
                        <w:t>Взам</w:t>
                      </w:r>
                      <w:proofErr w:type="spellEnd"/>
                      <w:r>
                        <w:t>.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jc w:val="center"/>
                      </w:pPr>
                    </w:p>
                  </w:tc>
                  <w:tc>
                    <w:tcPr>
                      <w:tcW w:w="10509" w:type="dxa"/>
                      <w:gridSpan w:val="10"/>
                      <w:vMerge/>
                      <w:tcBorders>
                        <w:left w:val="nil"/>
                        <w:right w:val="single" w:sz="12" w:space="0" w:color="auto"/>
                      </w:tcBorders>
                    </w:tcPr>
                    <w:p w:rsidR="00FC4E2E" w:rsidRPr="002B478F" w:rsidRDefault="00FC4E2E" w:rsidP="00A77337">
                      <w:pPr>
                        <w:tabs>
                          <w:tab w:val="left" w:pos="10195"/>
                        </w:tabs>
                        <w:ind w:right="142"/>
                        <w:jc w:val="right"/>
                        <w:rPr>
                          <w:rStyle w:val="a7"/>
                          <w:szCs w:val="24"/>
                        </w:rPr>
                      </w:pPr>
                    </w:p>
                  </w:tc>
                </w:tr>
                <w:tr w:rsidR="00FC4E2E">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jc w:val="center"/>
                      </w:pPr>
                    </w:p>
                  </w:tc>
                  <w:tc>
                    <w:tcPr>
                      <w:tcW w:w="10509" w:type="dxa"/>
                      <w:gridSpan w:val="10"/>
                      <w:vMerge/>
                      <w:tcBorders>
                        <w:left w:val="nil"/>
                        <w:bottom w:val="single" w:sz="12" w:space="0" w:color="auto"/>
                        <w:right w:val="single" w:sz="12" w:space="0" w:color="auto"/>
                      </w:tcBorders>
                    </w:tcPr>
                    <w:p w:rsidR="00FC4E2E" w:rsidRPr="002B478F" w:rsidRDefault="00FC4E2E" w:rsidP="00A77337">
                      <w:pPr>
                        <w:tabs>
                          <w:tab w:val="left" w:pos="10195"/>
                        </w:tabs>
                        <w:ind w:right="142"/>
                        <w:jc w:val="right"/>
                        <w:rPr>
                          <w:rStyle w:val="a7"/>
                          <w:szCs w:val="24"/>
                        </w:rPr>
                      </w:pP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545" w:type="dxa"/>
                      <w:tcBorders>
                        <w:top w:val="single" w:sz="12" w:space="0" w:color="auto"/>
                        <w:left w:val="nil"/>
                        <w:bottom w:val="single" w:sz="6" w:space="0" w:color="auto"/>
                        <w:right w:val="single" w:sz="12" w:space="0" w:color="auto"/>
                      </w:tcBorders>
                    </w:tcPr>
                    <w:p w:rsidR="00FC4E2E" w:rsidRDefault="00FC4E2E" w:rsidP="00A77337">
                      <w:pPr>
                        <w:pStyle w:val="afffc"/>
                      </w:pPr>
                    </w:p>
                  </w:tc>
                  <w:tc>
                    <w:tcPr>
                      <w:tcW w:w="547" w:type="dxa"/>
                      <w:tcBorders>
                        <w:top w:val="single" w:sz="12" w:space="0" w:color="auto"/>
                        <w:left w:val="single" w:sz="12" w:space="0" w:color="auto"/>
                        <w:bottom w:val="single" w:sz="6" w:space="0" w:color="auto"/>
                        <w:right w:val="single" w:sz="12" w:space="0" w:color="auto"/>
                      </w:tcBorders>
                    </w:tcPr>
                    <w:p w:rsidR="00FC4E2E" w:rsidRDefault="00FC4E2E" w:rsidP="00A77337">
                      <w:pPr>
                        <w:pStyle w:val="afffc"/>
                      </w:pPr>
                    </w:p>
                  </w:tc>
                  <w:tc>
                    <w:tcPr>
                      <w:tcW w:w="546" w:type="dxa"/>
                      <w:tcBorders>
                        <w:top w:val="single" w:sz="12" w:space="0" w:color="auto"/>
                        <w:left w:val="nil"/>
                        <w:bottom w:val="single" w:sz="6" w:space="0" w:color="auto"/>
                        <w:right w:val="single" w:sz="12" w:space="0" w:color="auto"/>
                      </w:tcBorders>
                    </w:tcPr>
                    <w:p w:rsidR="00FC4E2E" w:rsidRDefault="00FC4E2E" w:rsidP="00A77337">
                      <w:pPr>
                        <w:pStyle w:val="afffc"/>
                      </w:pPr>
                    </w:p>
                  </w:tc>
                  <w:tc>
                    <w:tcPr>
                      <w:tcW w:w="644" w:type="dxa"/>
                      <w:tcBorders>
                        <w:top w:val="single" w:sz="12" w:space="0" w:color="auto"/>
                        <w:left w:val="single" w:sz="12" w:space="0" w:color="auto"/>
                        <w:bottom w:val="single" w:sz="6" w:space="0" w:color="auto"/>
                        <w:right w:val="single" w:sz="12" w:space="0" w:color="auto"/>
                      </w:tcBorders>
                    </w:tcPr>
                    <w:p w:rsidR="00FC4E2E" w:rsidRDefault="00FC4E2E" w:rsidP="00A77337">
                      <w:pPr>
                        <w:pStyle w:val="afffc"/>
                      </w:pPr>
                    </w:p>
                  </w:tc>
                  <w:tc>
                    <w:tcPr>
                      <w:tcW w:w="812" w:type="dxa"/>
                      <w:tcBorders>
                        <w:top w:val="single" w:sz="12" w:space="0" w:color="auto"/>
                        <w:left w:val="nil"/>
                        <w:bottom w:val="single" w:sz="6" w:space="0" w:color="auto"/>
                        <w:right w:val="single" w:sz="12" w:space="0" w:color="auto"/>
                      </w:tcBorders>
                    </w:tcPr>
                    <w:p w:rsidR="00FC4E2E" w:rsidRDefault="00FC4E2E" w:rsidP="00A77337">
                      <w:pPr>
                        <w:pStyle w:val="afffc"/>
                      </w:pPr>
                    </w:p>
                  </w:tc>
                  <w:tc>
                    <w:tcPr>
                      <w:tcW w:w="546" w:type="dxa"/>
                      <w:tcBorders>
                        <w:top w:val="single" w:sz="12" w:space="0" w:color="auto"/>
                        <w:left w:val="nil"/>
                        <w:bottom w:val="single" w:sz="6" w:space="0" w:color="auto"/>
                        <w:right w:val="single" w:sz="12" w:space="0" w:color="auto"/>
                      </w:tcBorders>
                    </w:tcPr>
                    <w:p w:rsidR="00FC4E2E" w:rsidRDefault="00FC4E2E" w:rsidP="00A77337">
                      <w:pPr>
                        <w:pStyle w:val="afffc"/>
                      </w:pPr>
                    </w:p>
                  </w:tc>
                  <w:tc>
                    <w:tcPr>
                      <w:tcW w:w="6869" w:type="dxa"/>
                      <w:gridSpan w:val="4"/>
                      <w:vMerge w:val="restart"/>
                      <w:tcBorders>
                        <w:top w:val="single" w:sz="12" w:space="0" w:color="auto"/>
                        <w:left w:val="nil"/>
                        <w:right w:val="single" w:sz="12" w:space="0" w:color="auto"/>
                      </w:tcBorders>
                      <w:vAlign w:val="center"/>
                    </w:tcPr>
                    <w:p w:rsidR="00FC4E2E" w:rsidRPr="00E84C98" w:rsidRDefault="00FC4E2E" w:rsidP="00A77337">
                      <w:pPr>
                        <w:pStyle w:val="afffc"/>
                        <w:rPr>
                          <w:sz w:val="24"/>
                          <w:szCs w:val="24"/>
                        </w:rPr>
                      </w:pPr>
                      <w:r w:rsidRPr="00E84C98">
                        <w:rPr>
                          <w:sz w:val="24"/>
                          <w:szCs w:val="24"/>
                        </w:rPr>
                        <w:t>Г.0.0000.0052-БНП-10/ГТП-00.000-СП</w:t>
                      </w: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545" w:type="dxa"/>
                      <w:tcBorders>
                        <w:top w:val="single" w:sz="6" w:space="0" w:color="auto"/>
                        <w:left w:val="nil"/>
                        <w:bottom w:val="single" w:sz="12" w:space="0" w:color="auto"/>
                        <w:right w:val="single" w:sz="12" w:space="0" w:color="auto"/>
                      </w:tcBorders>
                    </w:tcPr>
                    <w:p w:rsidR="00FC4E2E" w:rsidRPr="00A87711" w:rsidRDefault="00FC4E2E" w:rsidP="00231629">
                      <w:pPr>
                        <w:pStyle w:val="afffc"/>
                        <w:ind w:right="0"/>
                        <w:rPr>
                          <w:color w:val="FF0000"/>
                        </w:rPr>
                      </w:pPr>
                    </w:p>
                  </w:tc>
                  <w:tc>
                    <w:tcPr>
                      <w:tcW w:w="547" w:type="dxa"/>
                      <w:tcBorders>
                        <w:top w:val="single" w:sz="6" w:space="0" w:color="auto"/>
                        <w:left w:val="single" w:sz="12" w:space="0" w:color="auto"/>
                        <w:bottom w:val="single" w:sz="12" w:space="0" w:color="auto"/>
                        <w:right w:val="single" w:sz="12" w:space="0" w:color="auto"/>
                      </w:tcBorders>
                    </w:tcPr>
                    <w:p w:rsidR="00FC4E2E" w:rsidRDefault="00FC4E2E" w:rsidP="00A77337">
                      <w:pPr>
                        <w:pStyle w:val="afffc"/>
                      </w:pPr>
                    </w:p>
                  </w:tc>
                  <w:tc>
                    <w:tcPr>
                      <w:tcW w:w="546" w:type="dxa"/>
                      <w:tcBorders>
                        <w:top w:val="single" w:sz="6" w:space="0" w:color="auto"/>
                        <w:left w:val="nil"/>
                        <w:bottom w:val="single" w:sz="12" w:space="0" w:color="auto"/>
                        <w:right w:val="single" w:sz="12" w:space="0" w:color="auto"/>
                      </w:tcBorders>
                    </w:tcPr>
                    <w:p w:rsidR="00FC4E2E" w:rsidRDefault="00FC4E2E" w:rsidP="00A77337">
                      <w:pPr>
                        <w:pStyle w:val="afffc"/>
                      </w:pPr>
                    </w:p>
                  </w:tc>
                  <w:tc>
                    <w:tcPr>
                      <w:tcW w:w="644" w:type="dxa"/>
                      <w:tcBorders>
                        <w:top w:val="single" w:sz="6" w:space="0" w:color="auto"/>
                        <w:left w:val="single" w:sz="12" w:space="0" w:color="auto"/>
                        <w:bottom w:val="single" w:sz="12" w:space="0" w:color="auto"/>
                        <w:right w:val="single" w:sz="12" w:space="0" w:color="auto"/>
                      </w:tcBorders>
                    </w:tcPr>
                    <w:p w:rsidR="00FC4E2E" w:rsidRDefault="00FC4E2E" w:rsidP="00A77337">
                      <w:pPr>
                        <w:pStyle w:val="afffc"/>
                      </w:pPr>
                    </w:p>
                  </w:tc>
                  <w:tc>
                    <w:tcPr>
                      <w:tcW w:w="812" w:type="dxa"/>
                      <w:tcBorders>
                        <w:top w:val="single" w:sz="6" w:space="0" w:color="auto"/>
                        <w:left w:val="nil"/>
                        <w:bottom w:val="single" w:sz="12" w:space="0" w:color="auto"/>
                        <w:right w:val="single" w:sz="12" w:space="0" w:color="auto"/>
                      </w:tcBorders>
                    </w:tcPr>
                    <w:p w:rsidR="00FC4E2E" w:rsidRDefault="00FC4E2E" w:rsidP="00A77337">
                      <w:pPr>
                        <w:pStyle w:val="afffc"/>
                      </w:pPr>
                    </w:p>
                  </w:tc>
                  <w:tc>
                    <w:tcPr>
                      <w:tcW w:w="546" w:type="dxa"/>
                      <w:tcBorders>
                        <w:top w:val="single" w:sz="6" w:space="0" w:color="auto"/>
                        <w:left w:val="nil"/>
                        <w:bottom w:val="single" w:sz="12" w:space="0" w:color="auto"/>
                        <w:right w:val="single" w:sz="12" w:space="0" w:color="auto"/>
                      </w:tcBorders>
                    </w:tcPr>
                    <w:p w:rsidR="00FC4E2E" w:rsidRDefault="00FC4E2E" w:rsidP="00A77337">
                      <w:pPr>
                        <w:pStyle w:val="afffc"/>
                      </w:pPr>
                    </w:p>
                  </w:tc>
                  <w:tc>
                    <w:tcPr>
                      <w:tcW w:w="6869" w:type="dxa"/>
                      <w:gridSpan w:val="4"/>
                      <w:vMerge/>
                      <w:tcBorders>
                        <w:left w:val="nil"/>
                        <w:right w:val="single" w:sz="12" w:space="0" w:color="auto"/>
                      </w:tcBorders>
                    </w:tcPr>
                    <w:p w:rsidR="00FC4E2E" w:rsidRDefault="00FC4E2E" w:rsidP="00A77337">
                      <w:pPr>
                        <w:pStyle w:val="afffc"/>
                      </w:pP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rPr>
                          <w:spacing w:val="0"/>
                        </w:rPr>
                      </w:pPr>
                    </w:p>
                  </w:tc>
                  <w:tc>
                    <w:tcPr>
                      <w:tcW w:w="545"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Изм.</w:t>
                      </w:r>
                    </w:p>
                  </w:tc>
                  <w:tc>
                    <w:tcPr>
                      <w:tcW w:w="547" w:type="dxa"/>
                      <w:tcBorders>
                        <w:top w:val="single" w:sz="12" w:space="0" w:color="auto"/>
                        <w:left w:val="single" w:sz="12" w:space="0" w:color="auto"/>
                        <w:bottom w:val="single" w:sz="12" w:space="0" w:color="auto"/>
                        <w:right w:val="single" w:sz="12" w:space="0" w:color="auto"/>
                      </w:tcBorders>
                    </w:tcPr>
                    <w:p w:rsidR="00FC4E2E" w:rsidRDefault="00FC4E2E" w:rsidP="00A77337">
                      <w:pPr>
                        <w:pStyle w:val="afffc"/>
                        <w:ind w:right="0"/>
                      </w:pPr>
                      <w:proofErr w:type="spellStart"/>
                      <w:r>
                        <w:rPr>
                          <w:spacing w:val="-30"/>
                        </w:rPr>
                        <w:t>Кол</w:t>
                      </w:r>
                      <w:proofErr w:type="gramStart"/>
                      <w:r>
                        <w:rPr>
                          <w:spacing w:val="-30"/>
                        </w:rPr>
                        <w:t>.у</w:t>
                      </w:r>
                      <w:proofErr w:type="gramEnd"/>
                      <w:r>
                        <w:rPr>
                          <w:spacing w:val="-30"/>
                        </w:rPr>
                        <w:t>ч</w:t>
                      </w:r>
                      <w:proofErr w:type="spellEnd"/>
                      <w:r>
                        <w:t>.</w:t>
                      </w:r>
                    </w:p>
                  </w:tc>
                  <w:tc>
                    <w:tcPr>
                      <w:tcW w:w="546"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Лист</w:t>
                      </w:r>
                    </w:p>
                  </w:tc>
                  <w:tc>
                    <w:tcPr>
                      <w:tcW w:w="644" w:type="dxa"/>
                      <w:tcBorders>
                        <w:top w:val="single" w:sz="12" w:space="0" w:color="auto"/>
                        <w:left w:val="single" w:sz="12" w:space="0" w:color="auto"/>
                        <w:bottom w:val="single" w:sz="12" w:space="0" w:color="auto"/>
                        <w:right w:val="single" w:sz="12" w:space="0" w:color="auto"/>
                      </w:tcBorders>
                    </w:tcPr>
                    <w:p w:rsidR="00FC4E2E" w:rsidRDefault="00FC4E2E" w:rsidP="00A77337">
                      <w:pPr>
                        <w:pStyle w:val="afffc"/>
                        <w:ind w:right="0"/>
                      </w:pPr>
                      <w:r>
                        <w:t>№док.</w:t>
                      </w:r>
                    </w:p>
                  </w:tc>
                  <w:tc>
                    <w:tcPr>
                      <w:tcW w:w="812"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Подп.</w:t>
                      </w:r>
                    </w:p>
                  </w:tc>
                  <w:tc>
                    <w:tcPr>
                      <w:tcW w:w="546"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Дата</w:t>
                      </w:r>
                    </w:p>
                  </w:tc>
                  <w:tc>
                    <w:tcPr>
                      <w:tcW w:w="6869" w:type="dxa"/>
                      <w:gridSpan w:val="4"/>
                      <w:vMerge/>
                      <w:tcBorders>
                        <w:left w:val="nil"/>
                        <w:bottom w:val="single" w:sz="12" w:space="0" w:color="auto"/>
                        <w:right w:val="single" w:sz="12" w:space="0" w:color="auto"/>
                      </w:tcBorders>
                    </w:tcPr>
                    <w:p w:rsidR="00FC4E2E" w:rsidRDefault="00FC4E2E" w:rsidP="00A77337">
                      <w:pPr>
                        <w:pStyle w:val="afffc"/>
                        <w:rPr>
                          <w:spacing w:val="0"/>
                        </w:rPr>
                      </w:pPr>
                    </w:p>
                  </w:tc>
                </w:tr>
                <w:tr w:rsidR="00FC4E2E">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right="0"/>
                        <w:rPr>
                          <w:spacing w:val="-20"/>
                        </w:rPr>
                      </w:pPr>
                      <w:r>
                        <w:rPr>
                          <w:spacing w:val="-20"/>
                        </w:rPr>
                        <w:t xml:space="preserve">Инв. № </w:t>
                      </w:r>
                      <w:proofErr w:type="spellStart"/>
                      <w:r>
                        <w:rPr>
                          <w:spacing w:val="-20"/>
                        </w:rPr>
                        <w:t>одл</w:t>
                      </w:r>
                      <w:proofErr w:type="spellEnd"/>
                      <w:r>
                        <w:rPr>
                          <w:spacing w:val="-20"/>
                        </w:rPr>
                        <w:t>.</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r>
                        <w:t>141966</w:t>
                      </w:r>
                    </w:p>
                  </w:tc>
                  <w:tc>
                    <w:tcPr>
                      <w:tcW w:w="1092" w:type="dxa"/>
                      <w:gridSpan w:val="2"/>
                      <w:tcBorders>
                        <w:top w:val="single" w:sz="12" w:space="0" w:color="auto"/>
                        <w:left w:val="nil"/>
                        <w:bottom w:val="single" w:sz="6" w:space="0" w:color="auto"/>
                        <w:right w:val="single" w:sz="12" w:space="0" w:color="auto"/>
                      </w:tcBorders>
                      <w:vAlign w:val="bottom"/>
                    </w:tcPr>
                    <w:p w:rsidR="00FC4E2E" w:rsidRPr="0004679C" w:rsidRDefault="00FC4E2E" w:rsidP="00A77337">
                      <w:pPr>
                        <w:pStyle w:val="afffc"/>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rsidR="00FC4E2E" w:rsidRPr="0004679C" w:rsidRDefault="00FC4E2E" w:rsidP="00C424C1">
                      <w:pPr>
                        <w:pStyle w:val="afffc"/>
                        <w:ind w:right="0"/>
                        <w:jc w:val="left"/>
                        <w:rPr>
                          <w:sz w:val="20"/>
                        </w:rPr>
                      </w:pPr>
                      <w:r>
                        <w:rPr>
                          <w:sz w:val="20"/>
                        </w:rPr>
                        <w:t xml:space="preserve"> Мусаев</w:t>
                      </w:r>
                    </w:p>
                  </w:tc>
                  <w:tc>
                    <w:tcPr>
                      <w:tcW w:w="812" w:type="dxa"/>
                      <w:tcBorders>
                        <w:top w:val="single" w:sz="12" w:space="0" w:color="auto"/>
                        <w:left w:val="nil"/>
                        <w:bottom w:val="single" w:sz="6" w:space="0" w:color="auto"/>
                        <w:right w:val="single" w:sz="12" w:space="0" w:color="auto"/>
                      </w:tcBorders>
                      <w:vAlign w:val="bottom"/>
                    </w:tcPr>
                    <w:p w:rsidR="00FC4E2E" w:rsidRDefault="00FC4E2E" w:rsidP="00A77337">
                      <w:pPr>
                        <w:pStyle w:val="afffc"/>
                        <w:rPr>
                          <w:sz w:val="20"/>
                        </w:rPr>
                      </w:pPr>
                    </w:p>
                  </w:tc>
                  <w:tc>
                    <w:tcPr>
                      <w:tcW w:w="546" w:type="dxa"/>
                      <w:tcBorders>
                        <w:top w:val="single" w:sz="12" w:space="0" w:color="auto"/>
                        <w:left w:val="nil"/>
                        <w:bottom w:val="single" w:sz="6" w:space="0" w:color="auto"/>
                        <w:right w:val="single" w:sz="12" w:space="0" w:color="auto"/>
                      </w:tcBorders>
                      <w:vAlign w:val="bottom"/>
                    </w:tcPr>
                    <w:p w:rsidR="00FC4E2E" w:rsidRDefault="00FC4E2E" w:rsidP="00A77337">
                      <w:pPr>
                        <w:pStyle w:val="afffc"/>
                        <w:ind w:right="0"/>
                        <w:rPr>
                          <w:spacing w:val="0"/>
                          <w:sz w:val="20"/>
                        </w:rPr>
                      </w:pPr>
                    </w:p>
                  </w:tc>
                  <w:tc>
                    <w:tcPr>
                      <w:tcW w:w="3824" w:type="dxa"/>
                      <w:vMerge w:val="restart"/>
                      <w:tcBorders>
                        <w:top w:val="single" w:sz="12" w:space="0" w:color="auto"/>
                        <w:left w:val="nil"/>
                        <w:right w:val="single" w:sz="12" w:space="0" w:color="auto"/>
                      </w:tcBorders>
                      <w:vAlign w:val="center"/>
                    </w:tcPr>
                    <w:p w:rsidR="00FC4E2E" w:rsidRPr="007F35B2" w:rsidRDefault="00FC4E2E" w:rsidP="007F35B2">
                      <w:pPr>
                        <w:pStyle w:val="afffc"/>
                        <w:ind w:right="0"/>
                        <w:rPr>
                          <w:sz w:val="24"/>
                          <w:szCs w:val="24"/>
                        </w:rPr>
                      </w:pPr>
                      <w:r w:rsidRPr="007F35B2">
                        <w:rPr>
                          <w:sz w:val="24"/>
                          <w:szCs w:val="24"/>
                        </w:rPr>
                        <w:t>«МН "Сургут - Полоцк", км 2925,</w:t>
                      </w:r>
                    </w:p>
                    <w:p w:rsidR="00FC4E2E" w:rsidRPr="007F35B2" w:rsidRDefault="00FC4E2E" w:rsidP="007F35B2">
                      <w:pPr>
                        <w:pStyle w:val="afffc"/>
                        <w:ind w:right="0"/>
                        <w:rPr>
                          <w:sz w:val="24"/>
                          <w:szCs w:val="24"/>
                        </w:rPr>
                      </w:pPr>
                      <w:r w:rsidRPr="007F35B2">
                        <w:rPr>
                          <w:sz w:val="24"/>
                          <w:szCs w:val="24"/>
                        </w:rPr>
                        <w:t xml:space="preserve"> ручей Михеенка. ВРНУ</w:t>
                      </w:r>
                    </w:p>
                    <w:p w:rsidR="00FC4E2E" w:rsidRDefault="00FC4E2E" w:rsidP="00314F4D">
                      <w:pPr>
                        <w:pStyle w:val="afffc"/>
                        <w:ind w:right="0"/>
                        <w:rPr>
                          <w:sz w:val="24"/>
                          <w:szCs w:val="24"/>
                        </w:rPr>
                      </w:pPr>
                      <w:r>
                        <w:rPr>
                          <w:sz w:val="24"/>
                          <w:szCs w:val="24"/>
                        </w:rPr>
                        <w:t>(малый водоток)</w:t>
                      </w:r>
                      <w:proofErr w:type="gramStart"/>
                      <w:r>
                        <w:rPr>
                          <w:sz w:val="24"/>
                          <w:szCs w:val="24"/>
                        </w:rPr>
                        <w:t>.</w:t>
                      </w:r>
                      <w:r w:rsidRPr="007F35B2">
                        <w:rPr>
                          <w:sz w:val="24"/>
                          <w:szCs w:val="24"/>
                        </w:rPr>
                        <w:t>»</w:t>
                      </w:r>
                      <w:proofErr w:type="gramEnd"/>
                    </w:p>
                    <w:p w:rsidR="00FC4E2E" w:rsidRPr="00882A1E" w:rsidRDefault="00FC4E2E" w:rsidP="007F35B2">
                      <w:pPr>
                        <w:pStyle w:val="afffc"/>
                        <w:ind w:right="0"/>
                        <w:rPr>
                          <w:sz w:val="24"/>
                          <w:szCs w:val="24"/>
                        </w:rPr>
                      </w:pPr>
                      <w:r>
                        <w:rPr>
                          <w:sz w:val="24"/>
                          <w:szCs w:val="24"/>
                        </w:rPr>
                        <w:t>Состав проекта</w:t>
                      </w:r>
                    </w:p>
                  </w:tc>
                  <w:tc>
                    <w:tcPr>
                      <w:tcW w:w="934"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142"/>
                        <w:rPr>
                          <w:sz w:val="24"/>
                          <w:szCs w:val="24"/>
                        </w:rPr>
                      </w:pPr>
                      <w:r w:rsidRPr="0045060C">
                        <w:rPr>
                          <w:sz w:val="24"/>
                          <w:szCs w:val="24"/>
                        </w:rPr>
                        <w:t>Листов</w:t>
                      </w: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pPr>
                    </w:p>
                  </w:tc>
                  <w:tc>
                    <w:tcPr>
                      <w:tcW w:w="1092"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FC4E2E" w:rsidRDefault="00FC4E2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FC4E2E" w:rsidRPr="001A1D3A" w:rsidRDefault="00FC4E2E" w:rsidP="00A77337">
                      <w:pPr>
                        <w:pStyle w:val="afffc"/>
                        <w:ind w:right="0"/>
                        <w:rPr>
                          <w:spacing w:val="0"/>
                          <w:sz w:val="20"/>
                        </w:rPr>
                      </w:pPr>
                    </w:p>
                  </w:tc>
                  <w:tc>
                    <w:tcPr>
                      <w:tcW w:w="3824" w:type="dxa"/>
                      <w:vMerge/>
                      <w:tcBorders>
                        <w:left w:val="nil"/>
                        <w:right w:val="single" w:sz="12" w:space="0" w:color="auto"/>
                      </w:tcBorders>
                    </w:tcPr>
                    <w:p w:rsidR="00FC4E2E" w:rsidRDefault="00FC4E2E" w:rsidP="00A77337">
                      <w:pPr>
                        <w:pStyle w:val="afffc"/>
                      </w:pPr>
                    </w:p>
                  </w:tc>
                  <w:tc>
                    <w:tcPr>
                      <w:tcW w:w="934"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rsidR="00FC4E2E" w:rsidRPr="00882A1E" w:rsidRDefault="00FC4E2E" w:rsidP="00A77337">
                      <w:pPr>
                        <w:pStyle w:val="afffc"/>
                        <w:ind w:right="0"/>
                        <w:rPr>
                          <w:sz w:val="24"/>
                          <w:szCs w:val="24"/>
                        </w:rPr>
                      </w:pPr>
                      <w:r>
                        <w:rPr>
                          <w:sz w:val="24"/>
                          <w:szCs w:val="24"/>
                        </w:rPr>
                        <w:t>1</w:t>
                      </w: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1092"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FC4E2E" w:rsidRDefault="00FC4E2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FC4E2E" w:rsidRDefault="00FC4E2E" w:rsidP="00A77337">
                      <w:pPr>
                        <w:pStyle w:val="afffc"/>
                        <w:ind w:right="0"/>
                        <w:rPr>
                          <w:spacing w:val="0"/>
                          <w:sz w:val="20"/>
                        </w:rPr>
                      </w:pPr>
                    </w:p>
                  </w:tc>
                  <w:tc>
                    <w:tcPr>
                      <w:tcW w:w="3824" w:type="dxa"/>
                      <w:vMerge/>
                      <w:tcBorders>
                        <w:left w:val="nil"/>
                        <w:right w:val="single" w:sz="12" w:space="0" w:color="auto"/>
                      </w:tcBorders>
                    </w:tcPr>
                    <w:p w:rsidR="00FC4E2E" w:rsidRDefault="00FC4E2E" w:rsidP="00A77337">
                      <w:pPr>
                        <w:pStyle w:val="afffc"/>
                      </w:pPr>
                    </w:p>
                  </w:tc>
                  <w:tc>
                    <w:tcPr>
                      <w:tcW w:w="934" w:type="dxa"/>
                      <w:vMerge w:val="restart"/>
                      <w:tcBorders>
                        <w:top w:val="single" w:sz="12" w:space="0" w:color="auto"/>
                        <w:left w:val="nil"/>
                        <w:bottom w:val="single" w:sz="12" w:space="0" w:color="auto"/>
                      </w:tcBorders>
                      <w:vAlign w:val="center"/>
                    </w:tcPr>
                    <w:p w:rsidR="00FC4E2E" w:rsidRPr="003C4270" w:rsidRDefault="006D4E31" w:rsidP="00A77337">
                      <w:pPr>
                        <w:pStyle w:val="afffc"/>
                        <w:ind w:right="0"/>
                        <w:rPr>
                          <w:sz w:val="24"/>
                          <w:szCs w:val="24"/>
                        </w:rPr>
                      </w:pPr>
                      <w:r>
                        <w:rPr>
                          <w:noProof/>
                          <w:sz w:val="24"/>
                          <w:szCs w:val="24"/>
                        </w:rPr>
                        <w:drawing>
                          <wp:inline distT="0" distB="0" distL="0" distR="0">
                            <wp:extent cx="552450" cy="5715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552450" cy="571500"/>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rsidR="00FC4E2E" w:rsidRPr="007B3318" w:rsidRDefault="00FC4E2E" w:rsidP="007B3318">
                      <w:pPr>
                        <w:pStyle w:val="a6"/>
                        <w:jc w:val="center"/>
                        <w:rPr>
                          <w:rFonts w:ascii="Arial" w:hAnsi="Arial"/>
                          <w:b/>
                          <w:i/>
                          <w:sz w:val="22"/>
                          <w:szCs w:val="22"/>
                        </w:rPr>
                      </w:pPr>
                      <w:r w:rsidRPr="007B3318">
                        <w:rPr>
                          <w:rFonts w:ascii="Arial" w:hAnsi="Arial"/>
                          <w:b/>
                          <w:i/>
                          <w:sz w:val="22"/>
                          <w:szCs w:val="22"/>
                        </w:rPr>
                        <w:t>ОАО</w:t>
                      </w:r>
                    </w:p>
                    <w:p w:rsidR="00FC4E2E" w:rsidRPr="007B3318" w:rsidRDefault="00FC4E2E" w:rsidP="007B3318">
                      <w:pPr>
                        <w:pStyle w:val="afffc"/>
                        <w:ind w:right="0"/>
                        <w:rPr>
                          <w:sz w:val="20"/>
                        </w:rPr>
                      </w:pPr>
                      <w:r>
                        <w:rPr>
                          <w:rFonts w:ascii="Arial" w:hAnsi="Arial"/>
                          <w:b/>
                          <w:i/>
                          <w:szCs w:val="22"/>
                        </w:rPr>
                        <w:t>«</w:t>
                      </w:r>
                      <w:proofErr w:type="spellStart"/>
                      <w:r w:rsidRPr="007B3318">
                        <w:rPr>
                          <w:rFonts w:ascii="Arial" w:hAnsi="Arial"/>
                          <w:b/>
                          <w:i/>
                          <w:sz w:val="20"/>
                        </w:rPr>
                        <w:t>Гипротрубопровод</w:t>
                      </w:r>
                      <w:proofErr w:type="spellEnd"/>
                      <w:r w:rsidRPr="007B3318">
                        <w:rPr>
                          <w:rFonts w:ascii="Arial" w:hAnsi="Arial"/>
                          <w:b/>
                          <w:i/>
                          <w:sz w:val="20"/>
                        </w:rPr>
                        <w:t>»</w:t>
                      </w: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1092"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FC4E2E" w:rsidRDefault="00FC4E2E" w:rsidP="00431938">
                      <w:pPr>
                        <w:pStyle w:val="afffc"/>
                        <w:rPr>
                          <w:sz w:val="20"/>
                        </w:rPr>
                      </w:pPr>
                    </w:p>
                  </w:tc>
                  <w:tc>
                    <w:tcPr>
                      <w:tcW w:w="546" w:type="dxa"/>
                      <w:tcBorders>
                        <w:top w:val="single" w:sz="6" w:space="0" w:color="auto"/>
                        <w:left w:val="nil"/>
                        <w:bottom w:val="single" w:sz="6" w:space="0" w:color="auto"/>
                        <w:right w:val="single" w:sz="12" w:space="0" w:color="auto"/>
                      </w:tcBorders>
                    </w:tcPr>
                    <w:p w:rsidR="00FC4E2E" w:rsidRPr="001A1D3A" w:rsidRDefault="00FC4E2E" w:rsidP="00A77337">
                      <w:pPr>
                        <w:pStyle w:val="afffc"/>
                        <w:ind w:right="0"/>
                        <w:rPr>
                          <w:spacing w:val="0"/>
                          <w:sz w:val="20"/>
                        </w:rPr>
                      </w:pPr>
                    </w:p>
                  </w:tc>
                  <w:tc>
                    <w:tcPr>
                      <w:tcW w:w="3824" w:type="dxa"/>
                      <w:vMerge/>
                      <w:tcBorders>
                        <w:left w:val="nil"/>
                        <w:right w:val="single" w:sz="12" w:space="0" w:color="auto"/>
                      </w:tcBorders>
                    </w:tcPr>
                    <w:p w:rsidR="00FC4E2E" w:rsidRDefault="00FC4E2E" w:rsidP="00A77337">
                      <w:pPr>
                        <w:pStyle w:val="afffc"/>
                      </w:pPr>
                    </w:p>
                  </w:tc>
                  <w:tc>
                    <w:tcPr>
                      <w:tcW w:w="934" w:type="dxa"/>
                      <w:vMerge/>
                      <w:tcBorders>
                        <w:left w:val="nil"/>
                        <w:bottom w:val="single" w:sz="12" w:space="0" w:color="auto"/>
                      </w:tcBorders>
                    </w:tcPr>
                    <w:p w:rsidR="00FC4E2E" w:rsidRDefault="00FC4E2E" w:rsidP="00A77337">
                      <w:pPr>
                        <w:pStyle w:val="afffc"/>
                      </w:pPr>
                    </w:p>
                  </w:tc>
                  <w:tc>
                    <w:tcPr>
                      <w:tcW w:w="2111" w:type="dxa"/>
                      <w:gridSpan w:val="2"/>
                      <w:vMerge/>
                      <w:tcBorders>
                        <w:bottom w:val="single" w:sz="12" w:space="0" w:color="auto"/>
                        <w:right w:val="single" w:sz="12" w:space="0" w:color="auto"/>
                      </w:tcBorders>
                    </w:tcPr>
                    <w:p w:rsidR="00FC4E2E" w:rsidRDefault="00FC4E2E" w:rsidP="00A77337">
                      <w:pPr>
                        <w:pStyle w:val="afffc"/>
                      </w:pPr>
                    </w:p>
                  </w:tc>
                </w:tr>
                <w:tr w:rsidR="00FC4E2E">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1092" w:type="dxa"/>
                      <w:gridSpan w:val="2"/>
                      <w:tcBorders>
                        <w:top w:val="single" w:sz="6" w:space="0" w:color="auto"/>
                        <w:left w:val="nil"/>
                        <w:bottom w:val="single" w:sz="12" w:space="0" w:color="auto"/>
                        <w:right w:val="single" w:sz="12" w:space="0" w:color="auto"/>
                      </w:tcBorders>
                    </w:tcPr>
                    <w:p w:rsidR="00FC4E2E" w:rsidRPr="0004679C" w:rsidRDefault="00FC4E2E" w:rsidP="00A77337">
                      <w:pPr>
                        <w:pStyle w:val="afffc"/>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rsidR="00FC4E2E" w:rsidRPr="0004679C" w:rsidRDefault="00FC4E2E" w:rsidP="00A77337">
                      <w:pPr>
                        <w:pStyle w:val="afffc"/>
                        <w:ind w:left="32" w:right="0"/>
                        <w:jc w:val="left"/>
                        <w:rPr>
                          <w:sz w:val="20"/>
                        </w:rPr>
                      </w:pPr>
                    </w:p>
                  </w:tc>
                  <w:tc>
                    <w:tcPr>
                      <w:tcW w:w="812" w:type="dxa"/>
                      <w:tcBorders>
                        <w:top w:val="single" w:sz="6" w:space="0" w:color="auto"/>
                        <w:left w:val="nil"/>
                        <w:bottom w:val="single" w:sz="12" w:space="0" w:color="auto"/>
                        <w:right w:val="single" w:sz="12" w:space="0" w:color="auto"/>
                      </w:tcBorders>
                    </w:tcPr>
                    <w:p w:rsidR="00FC4E2E" w:rsidRDefault="00FC4E2E" w:rsidP="00A77337">
                      <w:pPr>
                        <w:pStyle w:val="afffc"/>
                        <w:rPr>
                          <w:sz w:val="20"/>
                        </w:rPr>
                      </w:pPr>
                    </w:p>
                  </w:tc>
                  <w:tc>
                    <w:tcPr>
                      <w:tcW w:w="546" w:type="dxa"/>
                      <w:tcBorders>
                        <w:top w:val="single" w:sz="6" w:space="0" w:color="auto"/>
                        <w:left w:val="nil"/>
                        <w:bottom w:val="single" w:sz="12" w:space="0" w:color="auto"/>
                        <w:right w:val="single" w:sz="12" w:space="0" w:color="auto"/>
                      </w:tcBorders>
                    </w:tcPr>
                    <w:p w:rsidR="00FC4E2E" w:rsidRPr="001A1D3A" w:rsidRDefault="00FC4E2E" w:rsidP="00A77337">
                      <w:pPr>
                        <w:pStyle w:val="afffc"/>
                        <w:ind w:right="0"/>
                        <w:rPr>
                          <w:spacing w:val="0"/>
                          <w:sz w:val="20"/>
                        </w:rPr>
                      </w:pPr>
                    </w:p>
                  </w:tc>
                  <w:tc>
                    <w:tcPr>
                      <w:tcW w:w="3824" w:type="dxa"/>
                      <w:vMerge/>
                      <w:tcBorders>
                        <w:left w:val="nil"/>
                        <w:bottom w:val="single" w:sz="12" w:space="0" w:color="auto"/>
                        <w:right w:val="single" w:sz="12" w:space="0" w:color="auto"/>
                      </w:tcBorders>
                    </w:tcPr>
                    <w:p w:rsidR="00FC4E2E" w:rsidRDefault="00FC4E2E" w:rsidP="00A77337">
                      <w:pPr>
                        <w:pStyle w:val="afffc"/>
                      </w:pPr>
                    </w:p>
                  </w:tc>
                  <w:tc>
                    <w:tcPr>
                      <w:tcW w:w="934" w:type="dxa"/>
                      <w:vMerge/>
                      <w:tcBorders>
                        <w:left w:val="nil"/>
                        <w:bottom w:val="single" w:sz="12" w:space="0" w:color="auto"/>
                      </w:tcBorders>
                    </w:tcPr>
                    <w:p w:rsidR="00FC4E2E" w:rsidRDefault="00FC4E2E" w:rsidP="00A77337">
                      <w:pPr>
                        <w:pStyle w:val="afffc"/>
                      </w:pPr>
                    </w:p>
                  </w:tc>
                  <w:tc>
                    <w:tcPr>
                      <w:tcW w:w="2111" w:type="dxa"/>
                      <w:gridSpan w:val="2"/>
                      <w:vMerge/>
                      <w:tcBorders>
                        <w:bottom w:val="single" w:sz="12" w:space="0" w:color="auto"/>
                        <w:right w:val="single" w:sz="12" w:space="0" w:color="auto"/>
                      </w:tcBorders>
                    </w:tcPr>
                    <w:p w:rsidR="00FC4E2E" w:rsidRDefault="00FC4E2E" w:rsidP="00A77337">
                      <w:pPr>
                        <w:pStyle w:val="afffc"/>
                      </w:pPr>
                    </w:p>
                  </w:tc>
                </w:tr>
              </w:tbl>
              <w:p w:rsidR="00FC4E2E" w:rsidRPr="00326FAD" w:rsidRDefault="00FC4E2E" w:rsidP="00A77337"/>
            </w:txbxContent>
          </v:textbox>
          <w10:wrap anchorx="page" anchory="pag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Pr="009E2650" w:rsidRDefault="00A95239">
    <w:pPr>
      <w:pStyle w:val="a5"/>
    </w:pPr>
    <w:r>
      <w:rPr>
        <w:noProof/>
      </w:rPr>
      <w:pict>
        <v:shapetype id="_x0000_t202" coordsize="21600,21600" o:spt="202" path="m,l,21600r21600,l21600,xe">
          <v:stroke joinstyle="miter"/>
          <v:path gradientshapeok="t" o:connecttype="rect"/>
        </v:shapetype>
        <v:shape id="_x0000_s2093" type="#_x0000_t202" style="position:absolute;margin-left:22.7pt;margin-top:16.6pt;width:568.5pt;height:815.7pt;z-index:251657728;mso-position-horizontal-relative:page;mso-position-vertical-relative:page" o:allowincell="f" filled="f" stroked="f">
          <v:textbox style="mso-next-textbox:#_x0000_s2093" inset="0,0,0,0">
            <w:txbxContent>
              <w:tbl>
                <w:tblPr>
                  <w:tblW w:w="11115" w:type="dxa"/>
                  <w:tblLayout w:type="fixed"/>
                  <w:tblCellMar>
                    <w:left w:w="0" w:type="dxa"/>
                    <w:right w:w="0" w:type="dxa"/>
                  </w:tblCellMar>
                  <w:tblLook w:val="0000" w:firstRow="0" w:lastRow="0" w:firstColumn="0" w:lastColumn="0" w:noHBand="0" w:noVBand="0"/>
                </w:tblPr>
                <w:tblGrid>
                  <w:gridCol w:w="355"/>
                  <w:gridCol w:w="364"/>
                  <w:gridCol w:w="544"/>
                  <w:gridCol w:w="546"/>
                  <w:gridCol w:w="545"/>
                  <w:gridCol w:w="546"/>
                  <w:gridCol w:w="811"/>
                  <w:gridCol w:w="545"/>
                  <w:gridCol w:w="3818"/>
                  <w:gridCol w:w="933"/>
                  <w:gridCol w:w="851"/>
                  <w:gridCol w:w="1257"/>
                </w:tblGrid>
                <w:tr w:rsidR="00FC4E2E">
                  <w:trPr>
                    <w:trHeight w:val="11532"/>
                  </w:trPr>
                  <w:tc>
                    <w:tcPr>
                      <w:tcW w:w="719" w:type="dxa"/>
                      <w:gridSpan w:val="2"/>
                      <w:tcBorders>
                        <w:bottom w:val="single" w:sz="12" w:space="0" w:color="auto"/>
                        <w:right w:val="single" w:sz="12" w:space="0" w:color="auto"/>
                      </w:tcBorders>
                    </w:tcPr>
                    <w:p w:rsidR="00FC4E2E" w:rsidRDefault="00FC4E2E"/>
                  </w:tc>
                  <w:tc>
                    <w:tcPr>
                      <w:tcW w:w="10396" w:type="dxa"/>
                      <w:gridSpan w:val="10"/>
                      <w:vMerge w:val="restart"/>
                      <w:tcBorders>
                        <w:top w:val="single" w:sz="12" w:space="0" w:color="auto"/>
                        <w:left w:val="nil"/>
                        <w:right w:val="single" w:sz="12" w:space="0" w:color="auto"/>
                      </w:tcBorders>
                    </w:tcPr>
                    <w:p w:rsidR="00FC4E2E" w:rsidRPr="002B478F" w:rsidRDefault="00FC4E2E" w:rsidP="00A77337">
                      <w:pPr>
                        <w:tabs>
                          <w:tab w:val="left" w:pos="10195"/>
                        </w:tabs>
                        <w:ind w:right="142"/>
                        <w:jc w:val="right"/>
                        <w:rPr>
                          <w:szCs w:val="24"/>
                        </w:rPr>
                      </w:pPr>
                    </w:p>
                  </w:tc>
                </w:tr>
                <w:tr w:rsidR="00FC4E2E">
                  <w:trPr>
                    <w:cantSplit/>
                    <w:trHeight w:val="1477"/>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right="0"/>
                      </w:pPr>
                      <w:proofErr w:type="spellStart"/>
                      <w:r>
                        <w:t>Взам</w:t>
                      </w:r>
                      <w:proofErr w:type="spellEnd"/>
                      <w:r>
                        <w:t>. инв. №</w:t>
                      </w:r>
                    </w:p>
                  </w:tc>
                  <w:tc>
                    <w:tcPr>
                      <w:tcW w:w="364" w:type="dxa"/>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jc w:val="center"/>
                      </w:pPr>
                    </w:p>
                  </w:tc>
                  <w:tc>
                    <w:tcPr>
                      <w:tcW w:w="10396" w:type="dxa"/>
                      <w:gridSpan w:val="10"/>
                      <w:vMerge/>
                      <w:tcBorders>
                        <w:left w:val="nil"/>
                        <w:right w:val="single" w:sz="12" w:space="0" w:color="auto"/>
                      </w:tcBorders>
                    </w:tcPr>
                    <w:p w:rsidR="00FC4E2E" w:rsidRPr="002B478F" w:rsidRDefault="00FC4E2E" w:rsidP="00A77337">
                      <w:pPr>
                        <w:tabs>
                          <w:tab w:val="left" w:pos="10195"/>
                        </w:tabs>
                        <w:ind w:right="142"/>
                        <w:jc w:val="right"/>
                        <w:rPr>
                          <w:rStyle w:val="a7"/>
                          <w:szCs w:val="24"/>
                        </w:rPr>
                      </w:pPr>
                    </w:p>
                  </w:tc>
                </w:tr>
                <w:tr w:rsidR="00FC4E2E">
                  <w:trPr>
                    <w:trHeight w:val="800"/>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right="0"/>
                      </w:pPr>
                      <w:r>
                        <w:t>Подп. и дата</w:t>
                      </w:r>
                    </w:p>
                  </w:tc>
                  <w:tc>
                    <w:tcPr>
                      <w:tcW w:w="36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jc w:val="center"/>
                      </w:pPr>
                    </w:p>
                  </w:tc>
                  <w:tc>
                    <w:tcPr>
                      <w:tcW w:w="10396" w:type="dxa"/>
                      <w:gridSpan w:val="10"/>
                      <w:vMerge/>
                      <w:tcBorders>
                        <w:left w:val="nil"/>
                        <w:bottom w:val="single" w:sz="12" w:space="0" w:color="auto"/>
                        <w:right w:val="single" w:sz="12" w:space="0" w:color="auto"/>
                      </w:tcBorders>
                    </w:tcPr>
                    <w:p w:rsidR="00FC4E2E" w:rsidRPr="002B478F" w:rsidRDefault="00FC4E2E" w:rsidP="00A77337">
                      <w:pPr>
                        <w:tabs>
                          <w:tab w:val="left" w:pos="10195"/>
                        </w:tabs>
                        <w:ind w:right="142"/>
                        <w:jc w:val="right"/>
                        <w:rPr>
                          <w:rStyle w:val="a7"/>
                          <w:szCs w:val="24"/>
                        </w:rPr>
                      </w:pPr>
                    </w:p>
                  </w:tc>
                </w:tr>
                <w:tr w:rsidR="00FC4E2E">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544" w:type="dxa"/>
                      <w:tcBorders>
                        <w:top w:val="single" w:sz="12" w:space="0" w:color="auto"/>
                        <w:left w:val="nil"/>
                        <w:bottom w:val="single" w:sz="6" w:space="0" w:color="auto"/>
                        <w:right w:val="single" w:sz="12" w:space="0" w:color="auto"/>
                      </w:tcBorders>
                    </w:tcPr>
                    <w:p w:rsidR="00FC4E2E" w:rsidRDefault="00FC4E2E">
                      <w:pPr>
                        <w:pStyle w:val="afffc"/>
                      </w:pPr>
                    </w:p>
                  </w:tc>
                  <w:tc>
                    <w:tcPr>
                      <w:tcW w:w="546" w:type="dxa"/>
                      <w:tcBorders>
                        <w:top w:val="single" w:sz="12" w:space="0" w:color="auto"/>
                        <w:left w:val="single" w:sz="12" w:space="0" w:color="auto"/>
                        <w:bottom w:val="single" w:sz="6" w:space="0" w:color="auto"/>
                        <w:right w:val="single" w:sz="12" w:space="0" w:color="auto"/>
                      </w:tcBorders>
                    </w:tcPr>
                    <w:p w:rsidR="00FC4E2E" w:rsidRDefault="00FC4E2E">
                      <w:pPr>
                        <w:pStyle w:val="afffc"/>
                      </w:pPr>
                    </w:p>
                  </w:tc>
                  <w:tc>
                    <w:tcPr>
                      <w:tcW w:w="545" w:type="dxa"/>
                      <w:tcBorders>
                        <w:top w:val="single" w:sz="12" w:space="0" w:color="auto"/>
                        <w:left w:val="nil"/>
                        <w:bottom w:val="single" w:sz="6" w:space="0" w:color="auto"/>
                        <w:right w:val="single" w:sz="12" w:space="0" w:color="auto"/>
                      </w:tcBorders>
                    </w:tcPr>
                    <w:p w:rsidR="00FC4E2E" w:rsidRDefault="00FC4E2E">
                      <w:pPr>
                        <w:pStyle w:val="afffc"/>
                      </w:pPr>
                    </w:p>
                  </w:tc>
                  <w:tc>
                    <w:tcPr>
                      <w:tcW w:w="546" w:type="dxa"/>
                      <w:tcBorders>
                        <w:top w:val="single" w:sz="12" w:space="0" w:color="auto"/>
                        <w:left w:val="single" w:sz="12" w:space="0" w:color="auto"/>
                        <w:bottom w:val="single" w:sz="6" w:space="0" w:color="auto"/>
                        <w:right w:val="single" w:sz="12" w:space="0" w:color="auto"/>
                      </w:tcBorders>
                    </w:tcPr>
                    <w:p w:rsidR="00FC4E2E" w:rsidRDefault="00FC4E2E">
                      <w:pPr>
                        <w:pStyle w:val="afffc"/>
                      </w:pPr>
                    </w:p>
                  </w:tc>
                  <w:tc>
                    <w:tcPr>
                      <w:tcW w:w="811" w:type="dxa"/>
                      <w:tcBorders>
                        <w:top w:val="single" w:sz="12" w:space="0" w:color="auto"/>
                        <w:left w:val="nil"/>
                        <w:bottom w:val="single" w:sz="6" w:space="0" w:color="auto"/>
                        <w:right w:val="single" w:sz="12" w:space="0" w:color="auto"/>
                      </w:tcBorders>
                    </w:tcPr>
                    <w:p w:rsidR="00FC4E2E" w:rsidRDefault="00FC4E2E">
                      <w:pPr>
                        <w:pStyle w:val="afffc"/>
                      </w:pPr>
                    </w:p>
                  </w:tc>
                  <w:tc>
                    <w:tcPr>
                      <w:tcW w:w="545" w:type="dxa"/>
                      <w:tcBorders>
                        <w:top w:val="single" w:sz="12" w:space="0" w:color="auto"/>
                        <w:left w:val="nil"/>
                        <w:bottom w:val="single" w:sz="6" w:space="0" w:color="auto"/>
                        <w:right w:val="single" w:sz="12" w:space="0" w:color="auto"/>
                      </w:tcBorders>
                    </w:tcPr>
                    <w:p w:rsidR="00FC4E2E" w:rsidRDefault="00FC4E2E">
                      <w:pPr>
                        <w:pStyle w:val="afffc"/>
                      </w:pPr>
                    </w:p>
                  </w:tc>
                  <w:tc>
                    <w:tcPr>
                      <w:tcW w:w="6859" w:type="dxa"/>
                      <w:gridSpan w:val="4"/>
                      <w:vMerge w:val="restart"/>
                      <w:tcBorders>
                        <w:top w:val="single" w:sz="12" w:space="0" w:color="auto"/>
                        <w:left w:val="nil"/>
                        <w:right w:val="single" w:sz="12" w:space="0" w:color="auto"/>
                      </w:tcBorders>
                      <w:vAlign w:val="center"/>
                    </w:tcPr>
                    <w:p w:rsidR="00FC4E2E" w:rsidRPr="00FC7E7B" w:rsidRDefault="00FC4E2E" w:rsidP="00E904CE">
                      <w:pPr>
                        <w:pStyle w:val="afff2"/>
                        <w:jc w:val="center"/>
                        <w:rPr>
                          <w:rFonts w:ascii="Times New Roman" w:hAnsi="Times New Roman" w:cs="Times New Roman"/>
                          <w:i w:val="0"/>
                          <w:sz w:val="24"/>
                          <w:szCs w:val="24"/>
                          <w:lang w:val="ru-RU"/>
                        </w:rPr>
                      </w:pPr>
                    </w:p>
                  </w:tc>
                </w:tr>
                <w:tr w:rsidR="00FC4E2E">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544" w:type="dxa"/>
                      <w:tcBorders>
                        <w:top w:val="single" w:sz="6" w:space="0" w:color="auto"/>
                        <w:left w:val="nil"/>
                        <w:bottom w:val="single" w:sz="12" w:space="0" w:color="auto"/>
                        <w:right w:val="single" w:sz="12" w:space="0" w:color="auto"/>
                      </w:tcBorders>
                    </w:tcPr>
                    <w:p w:rsidR="00FC4E2E" w:rsidRPr="00A87711" w:rsidRDefault="00FC4E2E" w:rsidP="00231629">
                      <w:pPr>
                        <w:pStyle w:val="afffc"/>
                        <w:ind w:right="-13"/>
                        <w:rPr>
                          <w:color w:val="FF0000"/>
                        </w:rPr>
                      </w:pPr>
                    </w:p>
                  </w:tc>
                  <w:tc>
                    <w:tcPr>
                      <w:tcW w:w="546" w:type="dxa"/>
                      <w:tcBorders>
                        <w:top w:val="single" w:sz="6" w:space="0" w:color="auto"/>
                        <w:left w:val="single" w:sz="12" w:space="0" w:color="auto"/>
                        <w:bottom w:val="single" w:sz="12" w:space="0" w:color="auto"/>
                        <w:right w:val="single" w:sz="12" w:space="0" w:color="auto"/>
                      </w:tcBorders>
                    </w:tcPr>
                    <w:p w:rsidR="00FC4E2E" w:rsidRDefault="00FC4E2E">
                      <w:pPr>
                        <w:pStyle w:val="afffc"/>
                      </w:pPr>
                    </w:p>
                  </w:tc>
                  <w:tc>
                    <w:tcPr>
                      <w:tcW w:w="545" w:type="dxa"/>
                      <w:tcBorders>
                        <w:top w:val="single" w:sz="6" w:space="0" w:color="auto"/>
                        <w:left w:val="nil"/>
                        <w:bottom w:val="single" w:sz="12" w:space="0" w:color="auto"/>
                        <w:right w:val="single" w:sz="12" w:space="0" w:color="auto"/>
                      </w:tcBorders>
                    </w:tcPr>
                    <w:p w:rsidR="00FC4E2E" w:rsidRDefault="00FC4E2E">
                      <w:pPr>
                        <w:pStyle w:val="afffc"/>
                      </w:pPr>
                    </w:p>
                  </w:tc>
                  <w:tc>
                    <w:tcPr>
                      <w:tcW w:w="546" w:type="dxa"/>
                      <w:tcBorders>
                        <w:top w:val="single" w:sz="6" w:space="0" w:color="auto"/>
                        <w:left w:val="single" w:sz="12" w:space="0" w:color="auto"/>
                        <w:bottom w:val="single" w:sz="12" w:space="0" w:color="auto"/>
                        <w:right w:val="single" w:sz="12" w:space="0" w:color="auto"/>
                      </w:tcBorders>
                    </w:tcPr>
                    <w:p w:rsidR="00FC4E2E" w:rsidRDefault="00FC4E2E">
                      <w:pPr>
                        <w:pStyle w:val="afffc"/>
                      </w:pPr>
                    </w:p>
                  </w:tc>
                  <w:tc>
                    <w:tcPr>
                      <w:tcW w:w="811" w:type="dxa"/>
                      <w:tcBorders>
                        <w:top w:val="single" w:sz="6" w:space="0" w:color="auto"/>
                        <w:left w:val="nil"/>
                        <w:bottom w:val="single" w:sz="12" w:space="0" w:color="auto"/>
                        <w:right w:val="single" w:sz="12" w:space="0" w:color="auto"/>
                      </w:tcBorders>
                    </w:tcPr>
                    <w:p w:rsidR="00FC4E2E" w:rsidRDefault="00FC4E2E">
                      <w:pPr>
                        <w:pStyle w:val="afffc"/>
                      </w:pPr>
                    </w:p>
                  </w:tc>
                  <w:tc>
                    <w:tcPr>
                      <w:tcW w:w="545" w:type="dxa"/>
                      <w:tcBorders>
                        <w:top w:val="single" w:sz="6" w:space="0" w:color="auto"/>
                        <w:left w:val="nil"/>
                        <w:bottom w:val="single" w:sz="12" w:space="0" w:color="auto"/>
                        <w:right w:val="single" w:sz="12" w:space="0" w:color="auto"/>
                      </w:tcBorders>
                    </w:tcPr>
                    <w:p w:rsidR="00FC4E2E" w:rsidRDefault="00FC4E2E">
                      <w:pPr>
                        <w:pStyle w:val="afffc"/>
                      </w:pPr>
                    </w:p>
                  </w:tc>
                  <w:tc>
                    <w:tcPr>
                      <w:tcW w:w="6859" w:type="dxa"/>
                      <w:gridSpan w:val="4"/>
                      <w:vMerge/>
                      <w:tcBorders>
                        <w:left w:val="nil"/>
                        <w:right w:val="single" w:sz="12" w:space="0" w:color="auto"/>
                      </w:tcBorders>
                    </w:tcPr>
                    <w:p w:rsidR="00FC4E2E" w:rsidRPr="009E2650" w:rsidRDefault="00FC4E2E">
                      <w:pPr>
                        <w:pStyle w:val="afffc"/>
                      </w:pPr>
                    </w:p>
                  </w:tc>
                </w:tr>
                <w:tr w:rsidR="00FC4E2E">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rPr>
                          <w:spacing w:val="0"/>
                        </w:rPr>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rPr>
                          <w:spacing w:val="0"/>
                        </w:rPr>
                      </w:pPr>
                    </w:p>
                  </w:tc>
                  <w:tc>
                    <w:tcPr>
                      <w:tcW w:w="544"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Изм.</w:t>
                      </w:r>
                    </w:p>
                  </w:tc>
                  <w:tc>
                    <w:tcPr>
                      <w:tcW w:w="546" w:type="dxa"/>
                      <w:tcBorders>
                        <w:top w:val="single" w:sz="12" w:space="0" w:color="auto"/>
                        <w:left w:val="single" w:sz="12" w:space="0" w:color="auto"/>
                        <w:bottom w:val="single" w:sz="12" w:space="0" w:color="auto"/>
                        <w:right w:val="single" w:sz="12" w:space="0" w:color="auto"/>
                      </w:tcBorders>
                    </w:tcPr>
                    <w:p w:rsidR="00FC4E2E" w:rsidRDefault="00FC4E2E" w:rsidP="00A77337">
                      <w:pPr>
                        <w:pStyle w:val="afffc"/>
                        <w:ind w:right="0"/>
                      </w:pPr>
                      <w:proofErr w:type="spellStart"/>
                      <w:r>
                        <w:rPr>
                          <w:spacing w:val="-30"/>
                        </w:rPr>
                        <w:t>Кол</w:t>
                      </w:r>
                      <w:proofErr w:type="gramStart"/>
                      <w:r>
                        <w:rPr>
                          <w:spacing w:val="-30"/>
                        </w:rPr>
                        <w:t>.у</w:t>
                      </w:r>
                      <w:proofErr w:type="gramEnd"/>
                      <w:r>
                        <w:rPr>
                          <w:spacing w:val="-30"/>
                        </w:rPr>
                        <w:t>ч</w:t>
                      </w:r>
                      <w:proofErr w:type="spellEnd"/>
                      <w:r>
                        <w:t>.</w:t>
                      </w:r>
                    </w:p>
                  </w:tc>
                  <w:tc>
                    <w:tcPr>
                      <w:tcW w:w="545"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Лист</w:t>
                      </w:r>
                    </w:p>
                  </w:tc>
                  <w:tc>
                    <w:tcPr>
                      <w:tcW w:w="546" w:type="dxa"/>
                      <w:tcBorders>
                        <w:top w:val="single" w:sz="12" w:space="0" w:color="auto"/>
                        <w:left w:val="single" w:sz="12" w:space="0" w:color="auto"/>
                        <w:bottom w:val="single" w:sz="12" w:space="0" w:color="auto"/>
                        <w:right w:val="single" w:sz="12" w:space="0" w:color="auto"/>
                      </w:tcBorders>
                    </w:tcPr>
                    <w:p w:rsidR="00FC4E2E" w:rsidRDefault="00FC4E2E" w:rsidP="00A77337">
                      <w:pPr>
                        <w:pStyle w:val="afffc"/>
                        <w:ind w:right="0"/>
                      </w:pPr>
                      <w:r>
                        <w:t>№док.</w:t>
                      </w:r>
                    </w:p>
                  </w:tc>
                  <w:tc>
                    <w:tcPr>
                      <w:tcW w:w="811"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Подп.</w:t>
                      </w:r>
                    </w:p>
                  </w:tc>
                  <w:tc>
                    <w:tcPr>
                      <w:tcW w:w="545"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Дата</w:t>
                      </w:r>
                    </w:p>
                  </w:tc>
                  <w:tc>
                    <w:tcPr>
                      <w:tcW w:w="6859" w:type="dxa"/>
                      <w:gridSpan w:val="4"/>
                      <w:vMerge/>
                      <w:tcBorders>
                        <w:left w:val="nil"/>
                        <w:bottom w:val="single" w:sz="12" w:space="0" w:color="auto"/>
                        <w:right w:val="single" w:sz="12" w:space="0" w:color="auto"/>
                      </w:tcBorders>
                    </w:tcPr>
                    <w:p w:rsidR="00FC4E2E" w:rsidRPr="009E2650" w:rsidRDefault="00FC4E2E">
                      <w:pPr>
                        <w:pStyle w:val="afffc"/>
                        <w:rPr>
                          <w:spacing w:val="0"/>
                        </w:rPr>
                      </w:pPr>
                    </w:p>
                  </w:tc>
                </w:tr>
                <w:tr w:rsidR="00FC4E2E" w:rsidTr="00273C02">
                  <w:trPr>
                    <w:cantSplit/>
                    <w:trHeight w:hRule="exact" w:val="284"/>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right="0"/>
                        <w:rPr>
                          <w:spacing w:val="-20"/>
                        </w:rPr>
                      </w:pPr>
                      <w:r>
                        <w:rPr>
                          <w:spacing w:val="-20"/>
                        </w:rPr>
                        <w:t>Инв. № Подл.</w:t>
                      </w:r>
                    </w:p>
                  </w:tc>
                  <w:tc>
                    <w:tcPr>
                      <w:tcW w:w="36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1090" w:type="dxa"/>
                      <w:gridSpan w:val="2"/>
                      <w:tcBorders>
                        <w:top w:val="single" w:sz="12" w:space="0" w:color="auto"/>
                        <w:left w:val="nil"/>
                        <w:bottom w:val="single" w:sz="6" w:space="0" w:color="auto"/>
                        <w:right w:val="single" w:sz="12" w:space="0" w:color="auto"/>
                      </w:tcBorders>
                      <w:vAlign w:val="center"/>
                    </w:tcPr>
                    <w:p w:rsidR="00FC4E2E" w:rsidRPr="00393991" w:rsidRDefault="00FC4E2E" w:rsidP="00894C82">
                      <w:pPr>
                        <w:ind w:left="85"/>
                        <w:rPr>
                          <w:sz w:val="16"/>
                        </w:rPr>
                      </w:pPr>
                    </w:p>
                  </w:tc>
                  <w:tc>
                    <w:tcPr>
                      <w:tcW w:w="1091" w:type="dxa"/>
                      <w:gridSpan w:val="2"/>
                      <w:tcBorders>
                        <w:top w:val="single" w:sz="12" w:space="0" w:color="auto"/>
                        <w:left w:val="nil"/>
                        <w:bottom w:val="single" w:sz="6" w:space="0" w:color="auto"/>
                        <w:right w:val="single" w:sz="12" w:space="0" w:color="auto"/>
                      </w:tcBorders>
                      <w:vAlign w:val="center"/>
                    </w:tcPr>
                    <w:p w:rsidR="00FC4E2E" w:rsidRPr="00FC7E7B" w:rsidRDefault="00FC4E2E" w:rsidP="00894C82">
                      <w:pPr>
                        <w:ind w:firstLine="57"/>
                        <w:rPr>
                          <w:spacing w:val="-16"/>
                          <w:sz w:val="16"/>
                          <w:szCs w:val="16"/>
                        </w:rPr>
                      </w:pPr>
                    </w:p>
                  </w:tc>
                  <w:tc>
                    <w:tcPr>
                      <w:tcW w:w="811" w:type="dxa"/>
                      <w:tcBorders>
                        <w:top w:val="single" w:sz="12" w:space="0" w:color="auto"/>
                        <w:left w:val="nil"/>
                        <w:bottom w:val="single" w:sz="6" w:space="0" w:color="auto"/>
                        <w:right w:val="single" w:sz="12" w:space="0" w:color="auto"/>
                      </w:tcBorders>
                      <w:vAlign w:val="center"/>
                    </w:tcPr>
                    <w:p w:rsidR="00FC4E2E" w:rsidRPr="002D05B3" w:rsidRDefault="00FC4E2E" w:rsidP="00894C82">
                      <w:pPr>
                        <w:jc w:val="center"/>
                        <w:rPr>
                          <w:sz w:val="16"/>
                        </w:rPr>
                      </w:pPr>
                    </w:p>
                  </w:tc>
                  <w:tc>
                    <w:tcPr>
                      <w:tcW w:w="545" w:type="dxa"/>
                      <w:tcBorders>
                        <w:top w:val="single" w:sz="12" w:space="0" w:color="auto"/>
                        <w:left w:val="nil"/>
                        <w:bottom w:val="single" w:sz="6" w:space="0" w:color="auto"/>
                        <w:right w:val="single" w:sz="12" w:space="0" w:color="auto"/>
                      </w:tcBorders>
                      <w:vAlign w:val="center"/>
                    </w:tcPr>
                    <w:p w:rsidR="00FC4E2E" w:rsidRPr="002D05B3" w:rsidRDefault="00FC4E2E" w:rsidP="00FC7E7B">
                      <w:pPr>
                        <w:jc w:val="center"/>
                        <w:rPr>
                          <w:sz w:val="16"/>
                        </w:rPr>
                      </w:pPr>
                    </w:p>
                  </w:tc>
                  <w:tc>
                    <w:tcPr>
                      <w:tcW w:w="3818" w:type="dxa"/>
                      <w:vMerge w:val="restart"/>
                      <w:tcBorders>
                        <w:top w:val="single" w:sz="12" w:space="0" w:color="auto"/>
                        <w:left w:val="nil"/>
                        <w:right w:val="single" w:sz="12" w:space="0" w:color="auto"/>
                      </w:tcBorders>
                      <w:vAlign w:val="center"/>
                    </w:tcPr>
                    <w:p w:rsidR="00FC4E2E" w:rsidRPr="009E2650" w:rsidRDefault="00FC4E2E" w:rsidP="00744431">
                      <w:pPr>
                        <w:suppressAutoHyphens/>
                        <w:ind w:left="51" w:right="79"/>
                        <w:jc w:val="center"/>
                        <w:rPr>
                          <w:szCs w:val="24"/>
                        </w:rPr>
                      </w:pPr>
                    </w:p>
                  </w:tc>
                  <w:tc>
                    <w:tcPr>
                      <w:tcW w:w="933"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0"/>
                        <w:rPr>
                          <w:sz w:val="24"/>
                          <w:szCs w:val="24"/>
                        </w:rPr>
                      </w:pPr>
                      <w:r w:rsidRPr="0045060C">
                        <w:rPr>
                          <w:sz w:val="24"/>
                          <w:szCs w:val="24"/>
                        </w:rPr>
                        <w:t>Стадия</w:t>
                      </w:r>
                    </w:p>
                  </w:tc>
                  <w:tc>
                    <w:tcPr>
                      <w:tcW w:w="851"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0"/>
                        <w:rPr>
                          <w:sz w:val="24"/>
                          <w:szCs w:val="24"/>
                        </w:rPr>
                      </w:pPr>
                      <w:r w:rsidRPr="0045060C">
                        <w:rPr>
                          <w:sz w:val="24"/>
                          <w:szCs w:val="24"/>
                        </w:rPr>
                        <w:t>Лист</w:t>
                      </w:r>
                    </w:p>
                  </w:tc>
                  <w:tc>
                    <w:tcPr>
                      <w:tcW w:w="1257"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142"/>
                        <w:rPr>
                          <w:sz w:val="24"/>
                          <w:szCs w:val="24"/>
                        </w:rPr>
                      </w:pPr>
                      <w:r w:rsidRPr="0045060C">
                        <w:rPr>
                          <w:sz w:val="24"/>
                          <w:szCs w:val="24"/>
                        </w:rPr>
                        <w:t>Листов</w:t>
                      </w:r>
                    </w:p>
                  </w:tc>
                </w:tr>
                <w:tr w:rsidR="00FC4E2E" w:rsidTr="00273C02">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pPr>
                        <w:pStyle w:val="afffc"/>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pPr>
                        <w:pStyle w:val="afffc"/>
                      </w:pPr>
                    </w:p>
                  </w:tc>
                  <w:tc>
                    <w:tcPr>
                      <w:tcW w:w="1090" w:type="dxa"/>
                      <w:gridSpan w:val="2"/>
                      <w:tcBorders>
                        <w:top w:val="single" w:sz="6" w:space="0" w:color="auto"/>
                        <w:left w:val="nil"/>
                        <w:bottom w:val="single" w:sz="6" w:space="0" w:color="auto"/>
                        <w:right w:val="single" w:sz="12" w:space="0" w:color="auto"/>
                      </w:tcBorders>
                      <w:vAlign w:val="center"/>
                    </w:tcPr>
                    <w:p w:rsidR="00FC4E2E" w:rsidRPr="000264B8" w:rsidRDefault="00FC4E2E" w:rsidP="00894C82">
                      <w:pPr>
                        <w:ind w:left="85"/>
                        <w:rPr>
                          <w:color w:val="0000FF"/>
                          <w:sz w:val="20"/>
                        </w:rPr>
                      </w:pPr>
                    </w:p>
                  </w:tc>
                  <w:tc>
                    <w:tcPr>
                      <w:tcW w:w="1091" w:type="dxa"/>
                      <w:gridSpan w:val="2"/>
                      <w:tcBorders>
                        <w:top w:val="single" w:sz="6" w:space="0" w:color="auto"/>
                        <w:left w:val="nil"/>
                        <w:bottom w:val="single" w:sz="6" w:space="0" w:color="auto"/>
                        <w:right w:val="single" w:sz="12" w:space="0" w:color="auto"/>
                      </w:tcBorders>
                      <w:vAlign w:val="center"/>
                    </w:tcPr>
                    <w:p w:rsidR="00FC4E2E" w:rsidRPr="00FC7E7B" w:rsidRDefault="00FC4E2E" w:rsidP="00894C82">
                      <w:pPr>
                        <w:ind w:firstLine="57"/>
                        <w:rPr>
                          <w:color w:val="0000FF"/>
                          <w:spacing w:val="-16"/>
                          <w:sz w:val="16"/>
                          <w:szCs w:val="16"/>
                        </w:rPr>
                      </w:pPr>
                    </w:p>
                  </w:tc>
                  <w:tc>
                    <w:tcPr>
                      <w:tcW w:w="811" w:type="dxa"/>
                      <w:tcBorders>
                        <w:top w:val="single" w:sz="6" w:space="0" w:color="auto"/>
                        <w:left w:val="nil"/>
                        <w:bottom w:val="single" w:sz="6" w:space="0" w:color="auto"/>
                        <w:right w:val="single" w:sz="12" w:space="0" w:color="auto"/>
                      </w:tcBorders>
                      <w:vAlign w:val="center"/>
                    </w:tcPr>
                    <w:p w:rsidR="00FC4E2E" w:rsidRPr="000264B8" w:rsidRDefault="00FC4E2E" w:rsidP="00894C82">
                      <w:pPr>
                        <w:rPr>
                          <w:sz w:val="20"/>
                        </w:rPr>
                      </w:pPr>
                    </w:p>
                  </w:tc>
                  <w:tc>
                    <w:tcPr>
                      <w:tcW w:w="545" w:type="dxa"/>
                      <w:tcBorders>
                        <w:top w:val="single" w:sz="6" w:space="0" w:color="auto"/>
                        <w:left w:val="nil"/>
                        <w:bottom w:val="single" w:sz="6" w:space="0" w:color="auto"/>
                        <w:right w:val="single" w:sz="12" w:space="0" w:color="auto"/>
                      </w:tcBorders>
                      <w:vAlign w:val="center"/>
                    </w:tcPr>
                    <w:p w:rsidR="00FC4E2E" w:rsidRPr="001B2777" w:rsidRDefault="00FC4E2E" w:rsidP="00FC7E7B">
                      <w:pPr>
                        <w:jc w:val="center"/>
                        <w:rPr>
                          <w:sz w:val="16"/>
                          <w:szCs w:val="16"/>
                        </w:rPr>
                      </w:pPr>
                    </w:p>
                  </w:tc>
                  <w:tc>
                    <w:tcPr>
                      <w:tcW w:w="3818" w:type="dxa"/>
                      <w:vMerge/>
                      <w:tcBorders>
                        <w:left w:val="nil"/>
                        <w:right w:val="single" w:sz="12" w:space="0" w:color="auto"/>
                      </w:tcBorders>
                    </w:tcPr>
                    <w:p w:rsidR="00FC4E2E" w:rsidRDefault="00FC4E2E">
                      <w:pPr>
                        <w:pStyle w:val="afffc"/>
                      </w:pPr>
                    </w:p>
                  </w:tc>
                  <w:tc>
                    <w:tcPr>
                      <w:tcW w:w="933" w:type="dxa"/>
                      <w:tcBorders>
                        <w:top w:val="single" w:sz="12" w:space="0" w:color="auto"/>
                        <w:left w:val="nil"/>
                        <w:bottom w:val="single" w:sz="12" w:space="0" w:color="auto"/>
                        <w:right w:val="single" w:sz="12" w:space="0" w:color="auto"/>
                      </w:tcBorders>
                      <w:vAlign w:val="center"/>
                    </w:tcPr>
                    <w:p w:rsidR="00FC4E2E" w:rsidRPr="009E2650" w:rsidRDefault="00FC4E2E" w:rsidP="00A77337">
                      <w:pPr>
                        <w:pStyle w:val="afffc"/>
                        <w:ind w:right="0"/>
                        <w:rPr>
                          <w:sz w:val="24"/>
                          <w:szCs w:val="24"/>
                        </w:rPr>
                      </w:pPr>
                      <w:r w:rsidRPr="009E2650">
                        <w:rPr>
                          <w:sz w:val="24"/>
                          <w:szCs w:val="24"/>
                        </w:rPr>
                        <w:t>ППР</w:t>
                      </w:r>
                    </w:p>
                  </w:tc>
                  <w:tc>
                    <w:tcPr>
                      <w:tcW w:w="851" w:type="dxa"/>
                      <w:tcBorders>
                        <w:top w:val="single" w:sz="12" w:space="0" w:color="auto"/>
                        <w:left w:val="nil"/>
                        <w:bottom w:val="single" w:sz="12" w:space="0" w:color="auto"/>
                        <w:right w:val="single" w:sz="12" w:space="0" w:color="auto"/>
                      </w:tcBorders>
                      <w:vAlign w:val="center"/>
                    </w:tcPr>
                    <w:p w:rsidR="00FC4E2E" w:rsidRPr="009E2650" w:rsidRDefault="00FC4E2E" w:rsidP="00A77337">
                      <w:pPr>
                        <w:pStyle w:val="afffc"/>
                        <w:ind w:right="0"/>
                        <w:rPr>
                          <w:sz w:val="24"/>
                          <w:szCs w:val="24"/>
                        </w:rPr>
                      </w:pPr>
                    </w:p>
                  </w:tc>
                  <w:tc>
                    <w:tcPr>
                      <w:tcW w:w="1257" w:type="dxa"/>
                      <w:tcBorders>
                        <w:top w:val="single" w:sz="12" w:space="0" w:color="auto"/>
                        <w:left w:val="nil"/>
                        <w:bottom w:val="single" w:sz="12" w:space="0" w:color="auto"/>
                        <w:right w:val="single" w:sz="12" w:space="0" w:color="auto"/>
                      </w:tcBorders>
                      <w:vAlign w:val="center"/>
                    </w:tcPr>
                    <w:p w:rsidR="00FC4E2E" w:rsidRPr="0080409F" w:rsidRDefault="00FC4E2E" w:rsidP="00A77337">
                      <w:pPr>
                        <w:pStyle w:val="afffc"/>
                        <w:ind w:right="0"/>
                        <w:rPr>
                          <w:sz w:val="24"/>
                          <w:szCs w:val="24"/>
                        </w:rPr>
                      </w:pPr>
                    </w:p>
                  </w:tc>
                </w:tr>
                <w:tr w:rsidR="00FC4E2E" w:rsidTr="00894C82">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cPr>
                    <w:p w:rsidR="00FC4E2E" w:rsidRDefault="00FC4E2E">
                      <w:pPr>
                        <w:pStyle w:val="afffc"/>
                      </w:pPr>
                    </w:p>
                  </w:tc>
                  <w:tc>
                    <w:tcPr>
                      <w:tcW w:w="364" w:type="dxa"/>
                      <w:vMerge/>
                      <w:tcBorders>
                        <w:top w:val="single" w:sz="12" w:space="0" w:color="auto"/>
                        <w:left w:val="single" w:sz="12" w:space="0" w:color="auto"/>
                        <w:bottom w:val="single" w:sz="12" w:space="0" w:color="auto"/>
                        <w:right w:val="single" w:sz="12" w:space="0" w:color="auto"/>
                      </w:tcBorders>
                    </w:tcPr>
                    <w:p w:rsidR="00FC4E2E" w:rsidRDefault="00FC4E2E">
                      <w:pPr>
                        <w:pStyle w:val="afffc"/>
                      </w:pPr>
                    </w:p>
                  </w:tc>
                  <w:tc>
                    <w:tcPr>
                      <w:tcW w:w="1090" w:type="dxa"/>
                      <w:gridSpan w:val="2"/>
                      <w:tcBorders>
                        <w:top w:val="single" w:sz="6" w:space="0" w:color="auto"/>
                        <w:left w:val="nil"/>
                        <w:bottom w:val="single" w:sz="6" w:space="0" w:color="auto"/>
                        <w:right w:val="single" w:sz="12" w:space="0" w:color="auto"/>
                      </w:tcBorders>
                      <w:vAlign w:val="center"/>
                    </w:tcPr>
                    <w:p w:rsidR="00FC4E2E" w:rsidRPr="000264B8" w:rsidRDefault="00FC4E2E" w:rsidP="00894C82">
                      <w:pPr>
                        <w:ind w:left="85"/>
                        <w:rPr>
                          <w:color w:val="0000FF"/>
                          <w:spacing w:val="-16"/>
                          <w:sz w:val="20"/>
                        </w:rPr>
                      </w:pPr>
                    </w:p>
                  </w:tc>
                  <w:tc>
                    <w:tcPr>
                      <w:tcW w:w="1091" w:type="dxa"/>
                      <w:gridSpan w:val="2"/>
                      <w:tcBorders>
                        <w:top w:val="single" w:sz="6" w:space="0" w:color="auto"/>
                        <w:left w:val="nil"/>
                        <w:bottom w:val="single" w:sz="6" w:space="0" w:color="auto"/>
                        <w:right w:val="single" w:sz="12" w:space="0" w:color="auto"/>
                      </w:tcBorders>
                      <w:vAlign w:val="center"/>
                    </w:tcPr>
                    <w:p w:rsidR="00FC4E2E" w:rsidRPr="000264B8" w:rsidRDefault="00FC4E2E" w:rsidP="00C74C19">
                      <w:pPr>
                        <w:ind w:firstLine="57"/>
                        <w:rPr>
                          <w:color w:val="0000FF"/>
                          <w:spacing w:val="-16"/>
                          <w:sz w:val="20"/>
                        </w:rPr>
                      </w:pPr>
                    </w:p>
                  </w:tc>
                  <w:tc>
                    <w:tcPr>
                      <w:tcW w:w="811" w:type="dxa"/>
                      <w:tcBorders>
                        <w:top w:val="single" w:sz="6" w:space="0" w:color="auto"/>
                        <w:left w:val="nil"/>
                        <w:bottom w:val="single" w:sz="6" w:space="0" w:color="auto"/>
                        <w:right w:val="single" w:sz="12" w:space="0" w:color="auto"/>
                      </w:tcBorders>
                      <w:vAlign w:val="center"/>
                    </w:tcPr>
                    <w:p w:rsidR="00FC4E2E" w:rsidRPr="000264B8" w:rsidRDefault="00FC4E2E" w:rsidP="00894C82">
                      <w:pPr>
                        <w:rPr>
                          <w:sz w:val="16"/>
                          <w:szCs w:val="16"/>
                        </w:rPr>
                      </w:pPr>
                    </w:p>
                  </w:tc>
                  <w:tc>
                    <w:tcPr>
                      <w:tcW w:w="545" w:type="dxa"/>
                      <w:tcBorders>
                        <w:top w:val="single" w:sz="6" w:space="0" w:color="auto"/>
                        <w:left w:val="nil"/>
                        <w:bottom w:val="single" w:sz="6" w:space="0" w:color="auto"/>
                        <w:right w:val="single" w:sz="12" w:space="0" w:color="auto"/>
                      </w:tcBorders>
                      <w:vAlign w:val="center"/>
                    </w:tcPr>
                    <w:p w:rsidR="00FC4E2E" w:rsidRPr="001B2777" w:rsidRDefault="00FC4E2E" w:rsidP="00FC7E7B">
                      <w:pPr>
                        <w:jc w:val="center"/>
                        <w:rPr>
                          <w:sz w:val="16"/>
                          <w:szCs w:val="16"/>
                        </w:rPr>
                      </w:pPr>
                    </w:p>
                  </w:tc>
                  <w:tc>
                    <w:tcPr>
                      <w:tcW w:w="3818" w:type="dxa"/>
                      <w:vMerge/>
                      <w:tcBorders>
                        <w:left w:val="nil"/>
                        <w:right w:val="single" w:sz="12" w:space="0" w:color="auto"/>
                      </w:tcBorders>
                    </w:tcPr>
                    <w:p w:rsidR="00FC4E2E" w:rsidRDefault="00FC4E2E">
                      <w:pPr>
                        <w:pStyle w:val="afffc"/>
                      </w:pPr>
                    </w:p>
                  </w:tc>
                  <w:tc>
                    <w:tcPr>
                      <w:tcW w:w="3041" w:type="dxa"/>
                      <w:gridSpan w:val="3"/>
                      <w:vMerge w:val="restart"/>
                      <w:tcBorders>
                        <w:top w:val="single" w:sz="12" w:space="0" w:color="auto"/>
                        <w:left w:val="nil"/>
                        <w:right w:val="single" w:sz="12" w:space="0" w:color="auto"/>
                      </w:tcBorders>
                      <w:vAlign w:val="center"/>
                    </w:tcPr>
                    <w:p w:rsidR="00FC4E2E" w:rsidRPr="001A1D3A" w:rsidRDefault="00FC4E2E" w:rsidP="00E206E2">
                      <w:pPr>
                        <w:pStyle w:val="afffc"/>
                        <w:ind w:right="0"/>
                        <w:rPr>
                          <w:sz w:val="24"/>
                          <w:szCs w:val="24"/>
                        </w:rPr>
                      </w:pPr>
                    </w:p>
                  </w:tc>
                </w:tr>
                <w:tr w:rsidR="00FC4E2E" w:rsidTr="00894C82">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cPr>
                    <w:p w:rsidR="00FC4E2E" w:rsidRDefault="00FC4E2E">
                      <w:pPr>
                        <w:pStyle w:val="afffc"/>
                      </w:pPr>
                    </w:p>
                  </w:tc>
                  <w:tc>
                    <w:tcPr>
                      <w:tcW w:w="364" w:type="dxa"/>
                      <w:vMerge/>
                      <w:tcBorders>
                        <w:top w:val="single" w:sz="12" w:space="0" w:color="auto"/>
                        <w:left w:val="single" w:sz="12" w:space="0" w:color="auto"/>
                        <w:bottom w:val="single" w:sz="12" w:space="0" w:color="auto"/>
                        <w:right w:val="single" w:sz="12" w:space="0" w:color="auto"/>
                      </w:tcBorders>
                    </w:tcPr>
                    <w:p w:rsidR="00FC4E2E" w:rsidRDefault="00FC4E2E">
                      <w:pPr>
                        <w:pStyle w:val="afffc"/>
                      </w:pPr>
                    </w:p>
                  </w:tc>
                  <w:tc>
                    <w:tcPr>
                      <w:tcW w:w="1090" w:type="dxa"/>
                      <w:gridSpan w:val="2"/>
                      <w:tcBorders>
                        <w:top w:val="single" w:sz="6" w:space="0" w:color="auto"/>
                        <w:left w:val="nil"/>
                        <w:bottom w:val="single" w:sz="6" w:space="0" w:color="auto"/>
                        <w:right w:val="single" w:sz="12" w:space="0" w:color="auto"/>
                      </w:tcBorders>
                      <w:vAlign w:val="center"/>
                    </w:tcPr>
                    <w:p w:rsidR="00FC4E2E" w:rsidRPr="000264B8" w:rsidRDefault="00FC4E2E" w:rsidP="00894C82">
                      <w:pPr>
                        <w:ind w:left="85"/>
                        <w:rPr>
                          <w:color w:val="0000FF"/>
                          <w:spacing w:val="-16"/>
                          <w:sz w:val="20"/>
                        </w:rPr>
                      </w:pPr>
                    </w:p>
                  </w:tc>
                  <w:tc>
                    <w:tcPr>
                      <w:tcW w:w="1091" w:type="dxa"/>
                      <w:gridSpan w:val="2"/>
                      <w:tcBorders>
                        <w:top w:val="single" w:sz="6" w:space="0" w:color="auto"/>
                        <w:left w:val="nil"/>
                        <w:bottom w:val="single" w:sz="6" w:space="0" w:color="auto"/>
                        <w:right w:val="single" w:sz="12" w:space="0" w:color="auto"/>
                      </w:tcBorders>
                      <w:vAlign w:val="center"/>
                    </w:tcPr>
                    <w:p w:rsidR="00FC4E2E" w:rsidRPr="000264B8" w:rsidRDefault="00FC4E2E" w:rsidP="00894C82">
                      <w:pPr>
                        <w:ind w:firstLine="57"/>
                        <w:rPr>
                          <w:color w:val="0000FF"/>
                          <w:spacing w:val="-16"/>
                          <w:sz w:val="20"/>
                        </w:rPr>
                      </w:pPr>
                    </w:p>
                  </w:tc>
                  <w:tc>
                    <w:tcPr>
                      <w:tcW w:w="811" w:type="dxa"/>
                      <w:tcBorders>
                        <w:top w:val="single" w:sz="6" w:space="0" w:color="auto"/>
                        <w:left w:val="nil"/>
                        <w:bottom w:val="single" w:sz="6" w:space="0" w:color="auto"/>
                        <w:right w:val="single" w:sz="12" w:space="0" w:color="auto"/>
                      </w:tcBorders>
                      <w:vAlign w:val="center"/>
                    </w:tcPr>
                    <w:p w:rsidR="00FC4E2E" w:rsidRDefault="00FC4E2E" w:rsidP="00894C82">
                      <w:pPr>
                        <w:rPr>
                          <w:rFonts w:ascii="Arial" w:hAnsi="Arial"/>
                          <w:sz w:val="16"/>
                        </w:rPr>
                      </w:pPr>
                    </w:p>
                  </w:tc>
                  <w:tc>
                    <w:tcPr>
                      <w:tcW w:w="545" w:type="dxa"/>
                      <w:tcBorders>
                        <w:top w:val="single" w:sz="6" w:space="0" w:color="auto"/>
                        <w:left w:val="nil"/>
                        <w:bottom w:val="single" w:sz="6" w:space="0" w:color="auto"/>
                        <w:right w:val="single" w:sz="12" w:space="0" w:color="auto"/>
                      </w:tcBorders>
                      <w:vAlign w:val="center"/>
                    </w:tcPr>
                    <w:p w:rsidR="00FC4E2E" w:rsidRPr="001B2777" w:rsidRDefault="00FC4E2E" w:rsidP="00FC7E7B">
                      <w:pPr>
                        <w:jc w:val="center"/>
                        <w:rPr>
                          <w:sz w:val="16"/>
                          <w:szCs w:val="16"/>
                        </w:rPr>
                      </w:pPr>
                    </w:p>
                  </w:tc>
                  <w:tc>
                    <w:tcPr>
                      <w:tcW w:w="3818" w:type="dxa"/>
                      <w:vMerge/>
                      <w:tcBorders>
                        <w:left w:val="nil"/>
                        <w:right w:val="single" w:sz="12" w:space="0" w:color="auto"/>
                      </w:tcBorders>
                    </w:tcPr>
                    <w:p w:rsidR="00FC4E2E" w:rsidRDefault="00FC4E2E">
                      <w:pPr>
                        <w:pStyle w:val="afffc"/>
                      </w:pPr>
                    </w:p>
                  </w:tc>
                  <w:tc>
                    <w:tcPr>
                      <w:tcW w:w="3041" w:type="dxa"/>
                      <w:gridSpan w:val="3"/>
                      <w:vMerge/>
                      <w:tcBorders>
                        <w:left w:val="nil"/>
                        <w:right w:val="single" w:sz="12" w:space="0" w:color="auto"/>
                      </w:tcBorders>
                    </w:tcPr>
                    <w:p w:rsidR="00FC4E2E" w:rsidRDefault="00FC4E2E">
                      <w:pPr>
                        <w:pStyle w:val="afffc"/>
                      </w:pPr>
                    </w:p>
                  </w:tc>
                </w:tr>
                <w:tr w:rsidR="00FC4E2E" w:rsidTr="00894C82">
                  <w:trPr>
                    <w:cantSplit/>
                    <w:trHeight w:val="173"/>
                  </w:trPr>
                  <w:tc>
                    <w:tcPr>
                      <w:tcW w:w="355" w:type="dxa"/>
                      <w:vMerge/>
                      <w:tcBorders>
                        <w:top w:val="single" w:sz="12" w:space="0" w:color="auto"/>
                        <w:left w:val="single" w:sz="12" w:space="0" w:color="auto"/>
                        <w:bottom w:val="single" w:sz="12" w:space="0" w:color="auto"/>
                        <w:right w:val="single" w:sz="12" w:space="0" w:color="auto"/>
                      </w:tcBorders>
                    </w:tcPr>
                    <w:p w:rsidR="00FC4E2E" w:rsidRDefault="00FC4E2E">
                      <w:pPr>
                        <w:pStyle w:val="afffc"/>
                      </w:pPr>
                    </w:p>
                  </w:tc>
                  <w:tc>
                    <w:tcPr>
                      <w:tcW w:w="364" w:type="dxa"/>
                      <w:vMerge/>
                      <w:tcBorders>
                        <w:top w:val="single" w:sz="12" w:space="0" w:color="auto"/>
                        <w:left w:val="single" w:sz="12" w:space="0" w:color="auto"/>
                        <w:bottom w:val="single" w:sz="12" w:space="0" w:color="auto"/>
                        <w:right w:val="single" w:sz="12" w:space="0" w:color="auto"/>
                      </w:tcBorders>
                    </w:tcPr>
                    <w:p w:rsidR="00FC4E2E" w:rsidRDefault="00FC4E2E">
                      <w:pPr>
                        <w:pStyle w:val="afffc"/>
                      </w:pPr>
                    </w:p>
                  </w:tc>
                  <w:tc>
                    <w:tcPr>
                      <w:tcW w:w="1090" w:type="dxa"/>
                      <w:gridSpan w:val="2"/>
                      <w:tcBorders>
                        <w:top w:val="single" w:sz="6" w:space="0" w:color="auto"/>
                        <w:left w:val="nil"/>
                        <w:bottom w:val="single" w:sz="12" w:space="0" w:color="auto"/>
                        <w:right w:val="single" w:sz="12" w:space="0" w:color="auto"/>
                      </w:tcBorders>
                      <w:vAlign w:val="center"/>
                    </w:tcPr>
                    <w:p w:rsidR="00FC4E2E" w:rsidRDefault="00FC4E2E" w:rsidP="00C424C1">
                      <w:pPr>
                        <w:pStyle w:val="afffc"/>
                        <w:tabs>
                          <w:tab w:val="left" w:pos="642"/>
                        </w:tabs>
                        <w:ind w:left="50" w:right="0"/>
                        <w:jc w:val="left"/>
                        <w:rPr>
                          <w:sz w:val="20"/>
                        </w:rPr>
                      </w:pPr>
                    </w:p>
                  </w:tc>
                  <w:tc>
                    <w:tcPr>
                      <w:tcW w:w="1091" w:type="dxa"/>
                      <w:gridSpan w:val="2"/>
                      <w:tcBorders>
                        <w:top w:val="single" w:sz="6" w:space="0" w:color="auto"/>
                        <w:left w:val="nil"/>
                        <w:bottom w:val="single" w:sz="12" w:space="0" w:color="auto"/>
                        <w:right w:val="single" w:sz="12" w:space="0" w:color="auto"/>
                      </w:tcBorders>
                      <w:vAlign w:val="center"/>
                    </w:tcPr>
                    <w:p w:rsidR="00FC4E2E" w:rsidRDefault="00FC4E2E" w:rsidP="00C424C1">
                      <w:pPr>
                        <w:pStyle w:val="afffc"/>
                        <w:tabs>
                          <w:tab w:val="left" w:pos="642"/>
                        </w:tabs>
                        <w:ind w:left="32" w:right="0"/>
                        <w:jc w:val="left"/>
                        <w:rPr>
                          <w:sz w:val="20"/>
                        </w:rPr>
                      </w:pPr>
                    </w:p>
                  </w:tc>
                  <w:tc>
                    <w:tcPr>
                      <w:tcW w:w="811" w:type="dxa"/>
                      <w:tcBorders>
                        <w:top w:val="single" w:sz="6" w:space="0" w:color="auto"/>
                        <w:left w:val="nil"/>
                        <w:bottom w:val="single" w:sz="12" w:space="0" w:color="auto"/>
                        <w:right w:val="single" w:sz="12" w:space="0" w:color="auto"/>
                      </w:tcBorders>
                    </w:tcPr>
                    <w:p w:rsidR="00FC4E2E" w:rsidRDefault="00FC4E2E" w:rsidP="00C424C1">
                      <w:pPr>
                        <w:pStyle w:val="afffc"/>
                        <w:jc w:val="left"/>
                        <w:rPr>
                          <w:sz w:val="20"/>
                        </w:rPr>
                      </w:pPr>
                    </w:p>
                  </w:tc>
                  <w:tc>
                    <w:tcPr>
                      <w:tcW w:w="545" w:type="dxa"/>
                      <w:tcBorders>
                        <w:top w:val="single" w:sz="6" w:space="0" w:color="auto"/>
                        <w:left w:val="nil"/>
                        <w:bottom w:val="single" w:sz="12" w:space="0" w:color="auto"/>
                        <w:right w:val="single" w:sz="12" w:space="0" w:color="auto"/>
                      </w:tcBorders>
                    </w:tcPr>
                    <w:p w:rsidR="00FC4E2E" w:rsidRPr="00E46546" w:rsidRDefault="00FC4E2E" w:rsidP="00C424C1">
                      <w:pPr>
                        <w:pStyle w:val="afffc"/>
                        <w:ind w:right="0"/>
                        <w:jc w:val="left"/>
                        <w:rPr>
                          <w:spacing w:val="0"/>
                          <w:w w:val="79"/>
                          <w:sz w:val="20"/>
                        </w:rPr>
                      </w:pPr>
                    </w:p>
                  </w:tc>
                  <w:tc>
                    <w:tcPr>
                      <w:tcW w:w="3818" w:type="dxa"/>
                      <w:vMerge/>
                      <w:tcBorders>
                        <w:left w:val="nil"/>
                        <w:bottom w:val="single" w:sz="12" w:space="0" w:color="auto"/>
                        <w:right w:val="single" w:sz="12" w:space="0" w:color="auto"/>
                      </w:tcBorders>
                    </w:tcPr>
                    <w:p w:rsidR="00FC4E2E" w:rsidRDefault="00FC4E2E">
                      <w:pPr>
                        <w:pStyle w:val="afffc"/>
                      </w:pPr>
                    </w:p>
                  </w:tc>
                  <w:tc>
                    <w:tcPr>
                      <w:tcW w:w="3041" w:type="dxa"/>
                      <w:gridSpan w:val="3"/>
                      <w:vMerge/>
                      <w:tcBorders>
                        <w:left w:val="nil"/>
                        <w:bottom w:val="single" w:sz="12" w:space="0" w:color="auto"/>
                        <w:right w:val="single" w:sz="12" w:space="0" w:color="auto"/>
                      </w:tcBorders>
                    </w:tcPr>
                    <w:p w:rsidR="00FC4E2E" w:rsidRDefault="00FC4E2E">
                      <w:pPr>
                        <w:pStyle w:val="afffc"/>
                      </w:pPr>
                    </w:p>
                  </w:tc>
                </w:tr>
              </w:tbl>
              <w:p w:rsidR="00FC4E2E" w:rsidRDefault="00FC4E2E" w:rsidP="00A77337">
                <w:pPr>
                  <w:pStyle w:val="afffc"/>
                </w:pPr>
              </w:p>
            </w:txbxContent>
          </v:textbox>
          <w10:wrap anchorx="page" anchory="page"/>
          <w10:anchorlock/>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Default="00A95239">
    <w:pPr>
      <w:pStyle w:val="a5"/>
    </w:pPr>
    <w:r>
      <w:rPr>
        <w:noProof/>
      </w:rPr>
      <w:pict>
        <v:shapetype id="_x0000_t202" coordsize="21600,21600" o:spt="202" path="m,l,21600r21600,l21600,xe">
          <v:stroke joinstyle="miter"/>
          <v:path gradientshapeok="t" o:connecttype="rect"/>
        </v:shapetype>
        <v:shape id="_x0000_s2091" type="#_x0000_t202" style="position:absolute;margin-left:22.05pt;margin-top:18.2pt;width:578.25pt;height:815.1pt;z-index:251655680;mso-position-horizontal-relative:page;mso-position-vertical-relative:page" filled="f" stroked="f">
          <v:textbox style="mso-next-textbox:#_x0000_s2091" inset="0,0,0,0">
            <w:txbxContent>
              <w:tbl>
                <w:tblPr>
                  <w:tblW w:w="0" w:type="auto"/>
                  <w:tblLayout w:type="fixed"/>
                  <w:tblCellMar>
                    <w:left w:w="0" w:type="dxa"/>
                    <w:right w:w="0" w:type="dxa"/>
                  </w:tblCellMar>
                  <w:tblLook w:val="0000" w:firstRow="0" w:lastRow="0" w:firstColumn="0" w:lastColumn="0" w:noHBand="0" w:noVBand="0"/>
                </w:tblPr>
                <w:tblGrid>
                  <w:gridCol w:w="340"/>
                  <w:gridCol w:w="340"/>
                  <w:gridCol w:w="567"/>
                  <w:gridCol w:w="567"/>
                  <w:gridCol w:w="567"/>
                  <w:gridCol w:w="567"/>
                  <w:gridCol w:w="851"/>
                  <w:gridCol w:w="567"/>
                  <w:gridCol w:w="6062"/>
                  <w:gridCol w:w="715"/>
                </w:tblGrid>
                <w:tr w:rsidR="00FC4E2E">
                  <w:trPr>
                    <w:cantSplit/>
                    <w:trHeight w:val="11612"/>
                  </w:trPr>
                  <w:tc>
                    <w:tcPr>
                      <w:tcW w:w="680" w:type="dxa"/>
                      <w:gridSpan w:val="2"/>
                      <w:tcBorders>
                        <w:bottom w:val="single" w:sz="12" w:space="0" w:color="auto"/>
                        <w:right w:val="single" w:sz="12" w:space="0" w:color="auto"/>
                      </w:tcBorders>
                    </w:tcPr>
                    <w:p w:rsidR="00FC4E2E" w:rsidRDefault="00FC4E2E"/>
                  </w:tc>
                  <w:tc>
                    <w:tcPr>
                      <w:tcW w:w="10463" w:type="dxa"/>
                      <w:gridSpan w:val="8"/>
                      <w:vMerge w:val="restart"/>
                      <w:tcBorders>
                        <w:top w:val="single" w:sz="12" w:space="0" w:color="auto"/>
                        <w:left w:val="nil"/>
                        <w:right w:val="single" w:sz="12" w:space="0" w:color="auto"/>
                      </w:tcBorders>
                    </w:tcPr>
                    <w:p w:rsidR="00FC4E2E" w:rsidRPr="002B478F" w:rsidRDefault="00FC4E2E" w:rsidP="00B018EE">
                      <w:pPr>
                        <w:pStyle w:val="afffc"/>
                        <w:ind w:right="0"/>
                        <w:jc w:val="right"/>
                        <w:rPr>
                          <w:szCs w:val="24"/>
                        </w:rPr>
                      </w:pPr>
                    </w:p>
                  </w:tc>
                </w:tr>
                <w:tr w:rsidR="00FC4E2E">
                  <w:trPr>
                    <w:cantSplit/>
                    <w:trHeight w:val="1510"/>
                  </w:trPr>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FC4E2E" w:rsidRPr="001E66C5" w:rsidRDefault="00FC4E2E" w:rsidP="006A1762">
                      <w:pPr>
                        <w:pStyle w:val="afffc"/>
                        <w:ind w:right="0"/>
                        <w:rPr>
                          <w:szCs w:val="22"/>
                        </w:rPr>
                      </w:pPr>
                      <w:proofErr w:type="spellStart"/>
                      <w:r>
                        <w:rPr>
                          <w:szCs w:val="22"/>
                        </w:rPr>
                        <w:t>Взаим</w:t>
                      </w:r>
                      <w:proofErr w:type="spellEnd"/>
                      <w:proofErr w:type="gramStart"/>
                      <w:r>
                        <w:rPr>
                          <w:szCs w:val="22"/>
                        </w:rPr>
                        <w:t>..</w:t>
                      </w:r>
                      <w:proofErr w:type="gramEnd"/>
                      <w:r>
                        <w:rPr>
                          <w:szCs w:val="22"/>
                        </w:rPr>
                        <w:t>инв.№</w:t>
                      </w:r>
                    </w:p>
                  </w:tc>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pPr>
                        <w:pStyle w:val="afffc"/>
                      </w:pPr>
                    </w:p>
                  </w:tc>
                  <w:tc>
                    <w:tcPr>
                      <w:tcW w:w="10463" w:type="dxa"/>
                      <w:gridSpan w:val="8"/>
                      <w:vMerge/>
                      <w:tcBorders>
                        <w:left w:val="nil"/>
                        <w:right w:val="single" w:sz="12" w:space="0" w:color="auto"/>
                      </w:tcBorders>
                    </w:tcPr>
                    <w:p w:rsidR="00FC4E2E" w:rsidRDefault="00FC4E2E">
                      <w:pPr>
                        <w:pStyle w:val="afffc"/>
                      </w:pPr>
                    </w:p>
                  </w:tc>
                </w:tr>
                <w:tr w:rsidR="00FC4E2E">
                  <w:trPr>
                    <w:cantSplit/>
                    <w:trHeight w:val="1391"/>
                  </w:trPr>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FC4E2E" w:rsidRPr="001E66C5" w:rsidRDefault="00FC4E2E">
                      <w:pPr>
                        <w:pStyle w:val="afffc"/>
                        <w:ind w:right="0"/>
                        <w:rPr>
                          <w:szCs w:val="22"/>
                        </w:rPr>
                      </w:pPr>
                      <w:r w:rsidRPr="001E66C5">
                        <w:rPr>
                          <w:szCs w:val="22"/>
                        </w:rPr>
                        <w:t>Подп. и дата</w:t>
                      </w:r>
                    </w:p>
                  </w:tc>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pPr>
                        <w:pStyle w:val="afffc"/>
                      </w:pPr>
                    </w:p>
                  </w:tc>
                  <w:tc>
                    <w:tcPr>
                      <w:tcW w:w="10463" w:type="dxa"/>
                      <w:gridSpan w:val="8"/>
                      <w:vMerge/>
                      <w:tcBorders>
                        <w:left w:val="nil"/>
                        <w:right w:val="single" w:sz="12" w:space="0" w:color="auto"/>
                      </w:tcBorders>
                    </w:tcPr>
                    <w:p w:rsidR="00FC4E2E" w:rsidRDefault="00FC4E2E"/>
                  </w:tc>
                </w:tr>
                <w:tr w:rsidR="00FC4E2E">
                  <w:trPr>
                    <w:cantSplit/>
                    <w:trHeight w:val="646"/>
                  </w:trPr>
                  <w:tc>
                    <w:tcPr>
                      <w:tcW w:w="340" w:type="dxa"/>
                      <w:vMerge w:val="restart"/>
                      <w:tcBorders>
                        <w:top w:val="single" w:sz="12" w:space="0" w:color="auto"/>
                        <w:left w:val="single" w:sz="12" w:space="0" w:color="auto"/>
                        <w:right w:val="single" w:sz="12" w:space="0" w:color="auto"/>
                      </w:tcBorders>
                      <w:textDirection w:val="btLr"/>
                      <w:vAlign w:val="center"/>
                    </w:tcPr>
                    <w:p w:rsidR="00FC4E2E" w:rsidRPr="001E66C5" w:rsidRDefault="00FC4E2E">
                      <w:pPr>
                        <w:pStyle w:val="afffc"/>
                        <w:ind w:right="0"/>
                        <w:rPr>
                          <w:spacing w:val="-20"/>
                          <w:szCs w:val="22"/>
                        </w:rPr>
                      </w:pPr>
                      <w:r w:rsidRPr="001E66C5">
                        <w:rPr>
                          <w:spacing w:val="-20"/>
                          <w:szCs w:val="22"/>
                        </w:rPr>
                        <w:t xml:space="preserve">Инв. № </w:t>
                      </w:r>
                      <w:r>
                        <w:rPr>
                          <w:spacing w:val="-20"/>
                          <w:szCs w:val="22"/>
                        </w:rPr>
                        <w:t>п</w:t>
                      </w:r>
                      <w:r w:rsidRPr="001E66C5">
                        <w:rPr>
                          <w:spacing w:val="-20"/>
                          <w:szCs w:val="22"/>
                        </w:rPr>
                        <w:t>одл.</w:t>
                      </w:r>
                    </w:p>
                  </w:tc>
                  <w:tc>
                    <w:tcPr>
                      <w:tcW w:w="340" w:type="dxa"/>
                      <w:vMerge w:val="restart"/>
                      <w:tcBorders>
                        <w:top w:val="single" w:sz="12" w:space="0" w:color="auto"/>
                        <w:left w:val="single" w:sz="12" w:space="0" w:color="auto"/>
                        <w:right w:val="single" w:sz="12" w:space="0" w:color="auto"/>
                      </w:tcBorders>
                      <w:textDirection w:val="btLr"/>
                      <w:vAlign w:val="center"/>
                    </w:tcPr>
                    <w:p w:rsidR="00FC4E2E" w:rsidRDefault="00FC4E2E">
                      <w:pPr>
                        <w:pStyle w:val="afffc"/>
                      </w:pPr>
                    </w:p>
                  </w:tc>
                  <w:tc>
                    <w:tcPr>
                      <w:tcW w:w="10463" w:type="dxa"/>
                      <w:gridSpan w:val="8"/>
                      <w:vMerge/>
                      <w:tcBorders>
                        <w:left w:val="nil"/>
                        <w:bottom w:val="single" w:sz="12" w:space="0" w:color="auto"/>
                        <w:right w:val="single" w:sz="12" w:space="0" w:color="auto"/>
                      </w:tcBorders>
                    </w:tcPr>
                    <w:p w:rsidR="00FC4E2E" w:rsidRDefault="00FC4E2E"/>
                  </w:tc>
                </w:tr>
                <w:tr w:rsidR="00FC4E2E">
                  <w:trPr>
                    <w:cantSplit/>
                    <w:trHeight w:hRule="exact" w:val="284"/>
                  </w:trPr>
                  <w:tc>
                    <w:tcPr>
                      <w:tcW w:w="340" w:type="dxa"/>
                      <w:vMerge/>
                      <w:tcBorders>
                        <w:left w:val="single" w:sz="12" w:space="0" w:color="auto"/>
                        <w:right w:val="single" w:sz="12" w:space="0" w:color="auto"/>
                      </w:tcBorders>
                    </w:tcPr>
                    <w:p w:rsidR="00FC4E2E" w:rsidRDefault="00FC4E2E"/>
                  </w:tc>
                  <w:tc>
                    <w:tcPr>
                      <w:tcW w:w="340" w:type="dxa"/>
                      <w:vMerge/>
                      <w:tcBorders>
                        <w:left w:val="single" w:sz="12" w:space="0" w:color="auto"/>
                        <w:right w:val="single" w:sz="12" w:space="0" w:color="auto"/>
                      </w:tcBorders>
                    </w:tcPr>
                    <w:p w:rsidR="00FC4E2E" w:rsidRDefault="00FC4E2E"/>
                  </w:tc>
                  <w:tc>
                    <w:tcPr>
                      <w:tcW w:w="567" w:type="dxa"/>
                      <w:tcBorders>
                        <w:top w:val="single" w:sz="12" w:space="0" w:color="auto"/>
                        <w:left w:val="nil"/>
                        <w:bottom w:val="single" w:sz="6" w:space="0" w:color="auto"/>
                        <w:right w:val="single" w:sz="12" w:space="0" w:color="auto"/>
                      </w:tcBorders>
                    </w:tcPr>
                    <w:p w:rsidR="00FC4E2E" w:rsidRDefault="00FC4E2E"/>
                  </w:tc>
                  <w:tc>
                    <w:tcPr>
                      <w:tcW w:w="567" w:type="dxa"/>
                      <w:tcBorders>
                        <w:top w:val="single" w:sz="12" w:space="0" w:color="auto"/>
                        <w:left w:val="nil"/>
                        <w:bottom w:val="single" w:sz="6" w:space="0" w:color="auto"/>
                        <w:right w:val="single" w:sz="12" w:space="0" w:color="auto"/>
                      </w:tcBorders>
                    </w:tcPr>
                    <w:p w:rsidR="00FC4E2E" w:rsidRDefault="00FC4E2E"/>
                  </w:tc>
                  <w:tc>
                    <w:tcPr>
                      <w:tcW w:w="567" w:type="dxa"/>
                      <w:tcBorders>
                        <w:top w:val="single" w:sz="12" w:space="0" w:color="auto"/>
                        <w:left w:val="nil"/>
                        <w:bottom w:val="single" w:sz="6" w:space="0" w:color="auto"/>
                        <w:right w:val="single" w:sz="12" w:space="0" w:color="auto"/>
                      </w:tcBorders>
                    </w:tcPr>
                    <w:p w:rsidR="00FC4E2E" w:rsidRDefault="00FC4E2E"/>
                  </w:tc>
                  <w:tc>
                    <w:tcPr>
                      <w:tcW w:w="567" w:type="dxa"/>
                      <w:tcBorders>
                        <w:top w:val="single" w:sz="12" w:space="0" w:color="auto"/>
                        <w:left w:val="nil"/>
                        <w:bottom w:val="single" w:sz="6" w:space="0" w:color="auto"/>
                        <w:right w:val="single" w:sz="12" w:space="0" w:color="auto"/>
                      </w:tcBorders>
                    </w:tcPr>
                    <w:p w:rsidR="00FC4E2E" w:rsidRDefault="00FC4E2E"/>
                  </w:tc>
                  <w:tc>
                    <w:tcPr>
                      <w:tcW w:w="851" w:type="dxa"/>
                      <w:tcBorders>
                        <w:top w:val="single" w:sz="12" w:space="0" w:color="auto"/>
                        <w:left w:val="nil"/>
                        <w:bottom w:val="single" w:sz="6" w:space="0" w:color="auto"/>
                        <w:right w:val="single" w:sz="12" w:space="0" w:color="auto"/>
                      </w:tcBorders>
                    </w:tcPr>
                    <w:p w:rsidR="00FC4E2E" w:rsidRDefault="00FC4E2E"/>
                  </w:tc>
                  <w:tc>
                    <w:tcPr>
                      <w:tcW w:w="567" w:type="dxa"/>
                      <w:tcBorders>
                        <w:top w:val="single" w:sz="12" w:space="0" w:color="auto"/>
                        <w:left w:val="nil"/>
                        <w:bottom w:val="single" w:sz="6" w:space="0" w:color="auto"/>
                        <w:right w:val="single" w:sz="12" w:space="0" w:color="auto"/>
                      </w:tcBorders>
                    </w:tcPr>
                    <w:p w:rsidR="00FC4E2E" w:rsidRDefault="00FC4E2E"/>
                  </w:tc>
                  <w:tc>
                    <w:tcPr>
                      <w:tcW w:w="6062" w:type="dxa"/>
                      <w:vMerge w:val="restart"/>
                      <w:tcBorders>
                        <w:top w:val="single" w:sz="12" w:space="0" w:color="auto"/>
                        <w:left w:val="nil"/>
                        <w:right w:val="single" w:sz="12" w:space="0" w:color="auto"/>
                      </w:tcBorders>
                      <w:vAlign w:val="center"/>
                    </w:tcPr>
                    <w:p w:rsidR="00FC4E2E" w:rsidRPr="009E2650" w:rsidRDefault="00FC4E2E" w:rsidP="00E904CE">
                      <w:pPr>
                        <w:pStyle w:val="afff2"/>
                        <w:jc w:val="center"/>
                        <w:rPr>
                          <w:sz w:val="22"/>
                          <w:szCs w:val="22"/>
                        </w:rPr>
                      </w:pPr>
                    </w:p>
                  </w:tc>
                  <w:tc>
                    <w:tcPr>
                      <w:tcW w:w="715" w:type="dxa"/>
                      <w:tcBorders>
                        <w:top w:val="single" w:sz="12" w:space="0" w:color="auto"/>
                        <w:left w:val="nil"/>
                        <w:bottom w:val="single" w:sz="12" w:space="0" w:color="auto"/>
                        <w:right w:val="single" w:sz="12" w:space="0" w:color="auto"/>
                      </w:tcBorders>
                    </w:tcPr>
                    <w:p w:rsidR="00FC4E2E" w:rsidRDefault="00FC4E2E">
                      <w:pPr>
                        <w:pStyle w:val="afffc"/>
                        <w:ind w:right="0"/>
                      </w:pPr>
                      <w:r>
                        <w:t>Лист</w:t>
                      </w:r>
                    </w:p>
                  </w:tc>
                </w:tr>
                <w:tr w:rsidR="00FC4E2E">
                  <w:trPr>
                    <w:cantSplit/>
                    <w:trHeight w:hRule="exact" w:val="284"/>
                  </w:trPr>
                  <w:tc>
                    <w:tcPr>
                      <w:tcW w:w="340" w:type="dxa"/>
                      <w:vMerge/>
                      <w:tcBorders>
                        <w:left w:val="single" w:sz="12" w:space="0" w:color="auto"/>
                        <w:right w:val="single" w:sz="12" w:space="0" w:color="auto"/>
                      </w:tcBorders>
                    </w:tcPr>
                    <w:p w:rsidR="00FC4E2E" w:rsidRDefault="00FC4E2E"/>
                  </w:tc>
                  <w:tc>
                    <w:tcPr>
                      <w:tcW w:w="340" w:type="dxa"/>
                      <w:vMerge/>
                      <w:tcBorders>
                        <w:left w:val="single" w:sz="12" w:space="0" w:color="auto"/>
                        <w:right w:val="single" w:sz="12" w:space="0" w:color="auto"/>
                      </w:tcBorders>
                    </w:tcPr>
                    <w:p w:rsidR="00FC4E2E" w:rsidRDefault="00FC4E2E"/>
                  </w:tc>
                  <w:tc>
                    <w:tcPr>
                      <w:tcW w:w="567" w:type="dxa"/>
                      <w:tcBorders>
                        <w:top w:val="single" w:sz="6" w:space="0" w:color="auto"/>
                        <w:left w:val="nil"/>
                        <w:bottom w:val="single" w:sz="12" w:space="0" w:color="auto"/>
                        <w:right w:val="single" w:sz="12" w:space="0" w:color="auto"/>
                      </w:tcBorders>
                    </w:tcPr>
                    <w:p w:rsidR="00FC4E2E" w:rsidRPr="00A87711" w:rsidRDefault="00FC4E2E" w:rsidP="00EC69E6">
                      <w:pPr>
                        <w:rPr>
                          <w:color w:val="FF0000"/>
                        </w:rPr>
                      </w:pPr>
                    </w:p>
                  </w:tc>
                  <w:tc>
                    <w:tcPr>
                      <w:tcW w:w="567" w:type="dxa"/>
                      <w:tcBorders>
                        <w:top w:val="single" w:sz="6" w:space="0" w:color="auto"/>
                        <w:left w:val="nil"/>
                        <w:bottom w:val="single" w:sz="12" w:space="0" w:color="auto"/>
                        <w:right w:val="single" w:sz="12" w:space="0" w:color="auto"/>
                      </w:tcBorders>
                    </w:tcPr>
                    <w:p w:rsidR="00FC4E2E" w:rsidRDefault="00FC4E2E"/>
                  </w:tc>
                  <w:tc>
                    <w:tcPr>
                      <w:tcW w:w="567" w:type="dxa"/>
                      <w:tcBorders>
                        <w:top w:val="single" w:sz="6" w:space="0" w:color="auto"/>
                        <w:left w:val="nil"/>
                        <w:bottom w:val="single" w:sz="12" w:space="0" w:color="auto"/>
                        <w:right w:val="single" w:sz="12" w:space="0" w:color="auto"/>
                      </w:tcBorders>
                    </w:tcPr>
                    <w:p w:rsidR="00FC4E2E" w:rsidRDefault="00FC4E2E"/>
                  </w:tc>
                  <w:tc>
                    <w:tcPr>
                      <w:tcW w:w="567" w:type="dxa"/>
                      <w:tcBorders>
                        <w:top w:val="single" w:sz="6" w:space="0" w:color="auto"/>
                        <w:left w:val="nil"/>
                        <w:bottom w:val="single" w:sz="12" w:space="0" w:color="auto"/>
                        <w:right w:val="single" w:sz="12" w:space="0" w:color="auto"/>
                      </w:tcBorders>
                    </w:tcPr>
                    <w:p w:rsidR="00FC4E2E" w:rsidRDefault="00FC4E2E"/>
                  </w:tc>
                  <w:tc>
                    <w:tcPr>
                      <w:tcW w:w="851" w:type="dxa"/>
                      <w:tcBorders>
                        <w:top w:val="single" w:sz="6" w:space="0" w:color="auto"/>
                        <w:left w:val="nil"/>
                        <w:bottom w:val="single" w:sz="12" w:space="0" w:color="auto"/>
                        <w:right w:val="single" w:sz="12" w:space="0" w:color="auto"/>
                      </w:tcBorders>
                    </w:tcPr>
                    <w:p w:rsidR="00FC4E2E" w:rsidRDefault="00FC4E2E"/>
                  </w:tc>
                  <w:tc>
                    <w:tcPr>
                      <w:tcW w:w="567" w:type="dxa"/>
                      <w:tcBorders>
                        <w:top w:val="single" w:sz="6" w:space="0" w:color="auto"/>
                        <w:left w:val="nil"/>
                        <w:bottom w:val="single" w:sz="12" w:space="0" w:color="auto"/>
                        <w:right w:val="single" w:sz="12" w:space="0" w:color="auto"/>
                      </w:tcBorders>
                    </w:tcPr>
                    <w:p w:rsidR="00FC4E2E" w:rsidRDefault="00FC4E2E"/>
                  </w:tc>
                  <w:tc>
                    <w:tcPr>
                      <w:tcW w:w="6062" w:type="dxa"/>
                      <w:vMerge/>
                      <w:tcBorders>
                        <w:left w:val="nil"/>
                        <w:right w:val="single" w:sz="12" w:space="0" w:color="auto"/>
                      </w:tcBorders>
                    </w:tcPr>
                    <w:p w:rsidR="00FC4E2E" w:rsidRDefault="00FC4E2E"/>
                  </w:tc>
                  <w:tc>
                    <w:tcPr>
                      <w:tcW w:w="715" w:type="dxa"/>
                      <w:vMerge w:val="restart"/>
                      <w:tcBorders>
                        <w:top w:val="single" w:sz="12" w:space="0" w:color="auto"/>
                        <w:left w:val="nil"/>
                        <w:right w:val="single" w:sz="12" w:space="0" w:color="auto"/>
                      </w:tcBorders>
                      <w:vAlign w:val="center"/>
                    </w:tcPr>
                    <w:p w:rsidR="00FC4E2E" w:rsidRPr="006D66E3" w:rsidRDefault="00FC4E2E">
                      <w:pPr>
                        <w:pStyle w:val="afffc"/>
                        <w:ind w:right="0"/>
                        <w:rPr>
                          <w:sz w:val="24"/>
                          <w:szCs w:val="24"/>
                        </w:rPr>
                      </w:pPr>
                    </w:p>
                  </w:tc>
                </w:tr>
                <w:tr w:rsidR="00FC4E2E">
                  <w:trPr>
                    <w:cantSplit/>
                    <w:trHeight w:hRule="exact" w:val="284"/>
                  </w:trPr>
                  <w:tc>
                    <w:tcPr>
                      <w:tcW w:w="340" w:type="dxa"/>
                      <w:vMerge/>
                      <w:tcBorders>
                        <w:left w:val="single" w:sz="12" w:space="0" w:color="auto"/>
                        <w:bottom w:val="single" w:sz="12" w:space="0" w:color="auto"/>
                        <w:right w:val="single" w:sz="12" w:space="0" w:color="auto"/>
                      </w:tcBorders>
                    </w:tcPr>
                    <w:p w:rsidR="00FC4E2E" w:rsidRDefault="00FC4E2E"/>
                  </w:tc>
                  <w:tc>
                    <w:tcPr>
                      <w:tcW w:w="340" w:type="dxa"/>
                      <w:vMerge/>
                      <w:tcBorders>
                        <w:left w:val="single" w:sz="12" w:space="0" w:color="auto"/>
                        <w:bottom w:val="single" w:sz="12" w:space="0" w:color="auto"/>
                        <w:right w:val="single" w:sz="12" w:space="0" w:color="auto"/>
                      </w:tcBorders>
                    </w:tcPr>
                    <w:p w:rsidR="00FC4E2E" w:rsidRDefault="00FC4E2E"/>
                  </w:tc>
                  <w:tc>
                    <w:tcPr>
                      <w:tcW w:w="567" w:type="dxa"/>
                      <w:tcBorders>
                        <w:top w:val="single" w:sz="12" w:space="0" w:color="auto"/>
                        <w:left w:val="nil"/>
                        <w:bottom w:val="single" w:sz="12" w:space="0" w:color="auto"/>
                        <w:right w:val="single" w:sz="12" w:space="0" w:color="auto"/>
                      </w:tcBorders>
                      <w:vAlign w:val="center"/>
                    </w:tcPr>
                    <w:p w:rsidR="00FC4E2E" w:rsidRPr="001E66C5" w:rsidRDefault="00FC4E2E" w:rsidP="00B1732B">
                      <w:pPr>
                        <w:pStyle w:val="afffc"/>
                        <w:ind w:right="0"/>
                        <w:rPr>
                          <w:szCs w:val="22"/>
                        </w:rPr>
                      </w:pPr>
                      <w:r w:rsidRPr="001E66C5">
                        <w:rPr>
                          <w:szCs w:val="22"/>
                        </w:rPr>
                        <w:t>Изм.</w:t>
                      </w:r>
                    </w:p>
                  </w:tc>
                  <w:tc>
                    <w:tcPr>
                      <w:tcW w:w="567" w:type="dxa"/>
                      <w:tcBorders>
                        <w:top w:val="single" w:sz="12" w:space="0" w:color="auto"/>
                        <w:left w:val="nil"/>
                        <w:bottom w:val="single" w:sz="12" w:space="0" w:color="auto"/>
                        <w:right w:val="single" w:sz="12" w:space="0" w:color="auto"/>
                      </w:tcBorders>
                      <w:vAlign w:val="center"/>
                    </w:tcPr>
                    <w:p w:rsidR="00FC4E2E" w:rsidRPr="001E66C5" w:rsidRDefault="00FC4E2E" w:rsidP="00B1732B">
                      <w:pPr>
                        <w:pStyle w:val="afffc"/>
                        <w:ind w:right="0"/>
                        <w:rPr>
                          <w:szCs w:val="22"/>
                        </w:rPr>
                      </w:pPr>
                      <w:proofErr w:type="spellStart"/>
                      <w:r w:rsidRPr="001E66C5">
                        <w:rPr>
                          <w:spacing w:val="-30"/>
                          <w:szCs w:val="22"/>
                        </w:rPr>
                        <w:t>Кол</w:t>
                      </w:r>
                      <w:proofErr w:type="gramStart"/>
                      <w:r w:rsidRPr="001E66C5">
                        <w:rPr>
                          <w:spacing w:val="-30"/>
                          <w:szCs w:val="22"/>
                        </w:rPr>
                        <w:t>.у</w:t>
                      </w:r>
                      <w:proofErr w:type="gramEnd"/>
                      <w:r w:rsidRPr="001E66C5">
                        <w:rPr>
                          <w:spacing w:val="-30"/>
                          <w:szCs w:val="22"/>
                        </w:rPr>
                        <w:t>ч</w:t>
                      </w:r>
                      <w:proofErr w:type="spellEnd"/>
                      <w:r w:rsidRPr="001E66C5">
                        <w:rPr>
                          <w:szCs w:val="22"/>
                        </w:rPr>
                        <w:t>.</w:t>
                      </w:r>
                    </w:p>
                  </w:tc>
                  <w:tc>
                    <w:tcPr>
                      <w:tcW w:w="567" w:type="dxa"/>
                      <w:tcBorders>
                        <w:top w:val="single" w:sz="12" w:space="0" w:color="auto"/>
                        <w:left w:val="nil"/>
                        <w:bottom w:val="single" w:sz="12" w:space="0" w:color="auto"/>
                        <w:right w:val="single" w:sz="12" w:space="0" w:color="auto"/>
                      </w:tcBorders>
                      <w:vAlign w:val="center"/>
                    </w:tcPr>
                    <w:p w:rsidR="00FC4E2E" w:rsidRPr="001E66C5" w:rsidRDefault="00FC4E2E" w:rsidP="00B1732B">
                      <w:pPr>
                        <w:pStyle w:val="afffc"/>
                        <w:ind w:right="0"/>
                        <w:rPr>
                          <w:szCs w:val="22"/>
                        </w:rPr>
                      </w:pPr>
                      <w:r w:rsidRPr="001E66C5">
                        <w:rPr>
                          <w:szCs w:val="22"/>
                        </w:rPr>
                        <w:t>Лист</w:t>
                      </w:r>
                    </w:p>
                  </w:tc>
                  <w:tc>
                    <w:tcPr>
                      <w:tcW w:w="567" w:type="dxa"/>
                      <w:tcBorders>
                        <w:top w:val="single" w:sz="12" w:space="0" w:color="auto"/>
                        <w:left w:val="nil"/>
                        <w:bottom w:val="single" w:sz="12" w:space="0" w:color="auto"/>
                        <w:right w:val="single" w:sz="12" w:space="0" w:color="auto"/>
                      </w:tcBorders>
                      <w:vAlign w:val="center"/>
                    </w:tcPr>
                    <w:p w:rsidR="00FC4E2E" w:rsidRPr="001E66C5" w:rsidRDefault="00FC4E2E" w:rsidP="00B1732B">
                      <w:pPr>
                        <w:pStyle w:val="afffc"/>
                        <w:ind w:right="0"/>
                        <w:rPr>
                          <w:szCs w:val="22"/>
                        </w:rPr>
                      </w:pPr>
                      <w:r w:rsidRPr="001E66C5">
                        <w:rPr>
                          <w:szCs w:val="22"/>
                        </w:rPr>
                        <w:t>№док.</w:t>
                      </w:r>
                    </w:p>
                  </w:tc>
                  <w:tc>
                    <w:tcPr>
                      <w:tcW w:w="851" w:type="dxa"/>
                      <w:tcBorders>
                        <w:top w:val="single" w:sz="12" w:space="0" w:color="auto"/>
                        <w:left w:val="nil"/>
                        <w:bottom w:val="single" w:sz="12" w:space="0" w:color="auto"/>
                        <w:right w:val="single" w:sz="12" w:space="0" w:color="auto"/>
                      </w:tcBorders>
                      <w:vAlign w:val="center"/>
                    </w:tcPr>
                    <w:p w:rsidR="00FC4E2E" w:rsidRPr="001E66C5" w:rsidRDefault="00FC4E2E" w:rsidP="00B1732B">
                      <w:pPr>
                        <w:pStyle w:val="afffc"/>
                        <w:ind w:right="0"/>
                        <w:rPr>
                          <w:szCs w:val="22"/>
                        </w:rPr>
                      </w:pPr>
                      <w:r w:rsidRPr="001E66C5">
                        <w:rPr>
                          <w:szCs w:val="22"/>
                        </w:rPr>
                        <w:t>Подп.</w:t>
                      </w:r>
                    </w:p>
                  </w:tc>
                  <w:tc>
                    <w:tcPr>
                      <w:tcW w:w="567" w:type="dxa"/>
                      <w:tcBorders>
                        <w:top w:val="single" w:sz="12" w:space="0" w:color="auto"/>
                        <w:left w:val="nil"/>
                        <w:bottom w:val="single" w:sz="12" w:space="0" w:color="auto"/>
                        <w:right w:val="single" w:sz="12" w:space="0" w:color="auto"/>
                      </w:tcBorders>
                      <w:vAlign w:val="center"/>
                    </w:tcPr>
                    <w:p w:rsidR="00FC4E2E" w:rsidRPr="001E66C5" w:rsidRDefault="00FC4E2E" w:rsidP="00B1732B">
                      <w:pPr>
                        <w:pStyle w:val="afffc"/>
                        <w:ind w:right="0"/>
                        <w:rPr>
                          <w:szCs w:val="22"/>
                        </w:rPr>
                      </w:pPr>
                      <w:r w:rsidRPr="001E66C5">
                        <w:rPr>
                          <w:szCs w:val="22"/>
                        </w:rPr>
                        <w:t>Дата</w:t>
                      </w:r>
                    </w:p>
                  </w:tc>
                  <w:tc>
                    <w:tcPr>
                      <w:tcW w:w="6062" w:type="dxa"/>
                      <w:vMerge/>
                      <w:tcBorders>
                        <w:left w:val="nil"/>
                        <w:bottom w:val="single" w:sz="12" w:space="0" w:color="auto"/>
                        <w:right w:val="single" w:sz="12" w:space="0" w:color="auto"/>
                      </w:tcBorders>
                    </w:tcPr>
                    <w:p w:rsidR="00FC4E2E" w:rsidRDefault="00FC4E2E"/>
                  </w:tc>
                  <w:tc>
                    <w:tcPr>
                      <w:tcW w:w="715" w:type="dxa"/>
                      <w:vMerge/>
                      <w:tcBorders>
                        <w:left w:val="nil"/>
                        <w:bottom w:val="single" w:sz="12" w:space="0" w:color="auto"/>
                        <w:right w:val="single" w:sz="12" w:space="0" w:color="auto"/>
                      </w:tcBorders>
                    </w:tcPr>
                    <w:p w:rsidR="00FC4E2E" w:rsidRDefault="00FC4E2E"/>
                  </w:tc>
                </w:tr>
              </w:tbl>
              <w:p w:rsidR="00FC4E2E" w:rsidRDefault="00FC4E2E" w:rsidP="00A157ED"/>
            </w:txbxContent>
          </v:textbox>
          <w10:wrap anchorx="page" anchory="page"/>
          <w10:anchorlock/>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Default="00FC4E2E" w:rsidP="00381903">
    <w:pPr>
      <w:pStyle w:val="a5"/>
      <w:framePr w:wrap="around" w:vAnchor="text" w:hAnchor="margin" w:xAlign="right" w:y="1"/>
      <w:rPr>
        <w:rStyle w:val="a7"/>
      </w:rPr>
    </w:pPr>
  </w:p>
  <w:p w:rsidR="00FC4E2E" w:rsidRPr="007A1E67" w:rsidRDefault="00FC4E2E" w:rsidP="00381903">
    <w:pPr>
      <w:pStyle w:val="a5"/>
      <w:ind w:right="360"/>
      <w:rPr>
        <w:b/>
        <w:i/>
        <w:sz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2E" w:rsidRDefault="00A95239">
    <w:pPr>
      <w:pStyle w:val="a5"/>
    </w:pPr>
    <w:r>
      <w:rPr>
        <w:noProof/>
      </w:rPr>
      <w:pict>
        <v:shapetype id="_x0000_t202" coordsize="21600,21600" o:spt="202" path="m,l,21600r21600,l21600,xe">
          <v:stroke joinstyle="miter"/>
          <v:path gradientshapeok="t" o:connecttype="rect"/>
        </v:shapetype>
        <v:shape id="_x0000_s2097" type="#_x0000_t202" style="position:absolute;margin-left:22.7pt;margin-top:17.8pt;width:569.15pt;height:814.5pt;z-index:251658752;mso-position-horizontal-relative:page;mso-position-vertical-relative:page" o:allowincell="f" filled="f" stroked="f">
          <v:textbox style="mso-next-textbox:#_x0000_s2097" inset="0,0,0,0">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FC4E2E">
                  <w:trPr>
                    <w:trHeight w:val="11484"/>
                  </w:trPr>
                  <w:tc>
                    <w:tcPr>
                      <w:tcW w:w="720" w:type="dxa"/>
                      <w:gridSpan w:val="2"/>
                      <w:tcBorders>
                        <w:bottom w:val="single" w:sz="12" w:space="0" w:color="auto"/>
                        <w:right w:val="single" w:sz="12" w:space="0" w:color="auto"/>
                      </w:tcBorders>
                    </w:tcPr>
                    <w:p w:rsidR="00FC4E2E" w:rsidRDefault="00FC4E2E" w:rsidP="00A77337"/>
                  </w:tc>
                  <w:tc>
                    <w:tcPr>
                      <w:tcW w:w="10509" w:type="dxa"/>
                      <w:gridSpan w:val="10"/>
                      <w:vMerge w:val="restart"/>
                      <w:tcBorders>
                        <w:top w:val="single" w:sz="12" w:space="0" w:color="auto"/>
                        <w:left w:val="nil"/>
                        <w:right w:val="single" w:sz="12" w:space="0" w:color="auto"/>
                      </w:tcBorders>
                    </w:tcPr>
                    <w:p w:rsidR="00FC4E2E" w:rsidRPr="002B478F" w:rsidRDefault="00FD491B" w:rsidP="00A77337">
                      <w:pPr>
                        <w:tabs>
                          <w:tab w:val="left" w:pos="10195"/>
                        </w:tabs>
                        <w:ind w:right="142"/>
                        <w:jc w:val="right"/>
                        <w:rPr>
                          <w:szCs w:val="24"/>
                        </w:rPr>
                      </w:pPr>
                      <w:r>
                        <w:rPr>
                          <w:rStyle w:val="a7"/>
                          <w:szCs w:val="24"/>
                        </w:rPr>
                        <w:fldChar w:fldCharType="begin"/>
                      </w:r>
                      <w:r w:rsidR="00FC4E2E">
                        <w:rPr>
                          <w:rStyle w:val="a7"/>
                          <w:szCs w:val="24"/>
                        </w:rPr>
                        <w:instrText xml:space="preserve"> =</w:instrText>
                      </w:r>
                      <w:r>
                        <w:rPr>
                          <w:rStyle w:val="a7"/>
                          <w:szCs w:val="24"/>
                        </w:rPr>
                        <w:fldChar w:fldCharType="begin"/>
                      </w:r>
                      <w:r w:rsidR="00FC4E2E">
                        <w:rPr>
                          <w:rStyle w:val="a7"/>
                          <w:szCs w:val="24"/>
                        </w:rPr>
                        <w:instrText xml:space="preserve"> PAGE  \* Arabic  \* MERGEFORMAT </w:instrText>
                      </w:r>
                      <w:r>
                        <w:rPr>
                          <w:rStyle w:val="a7"/>
                          <w:szCs w:val="24"/>
                        </w:rPr>
                        <w:fldChar w:fldCharType="separate"/>
                      </w:r>
                      <w:r w:rsidR="00FC4E2E">
                        <w:rPr>
                          <w:rStyle w:val="a7"/>
                          <w:noProof/>
                          <w:szCs w:val="24"/>
                        </w:rPr>
                        <w:instrText>3</w:instrText>
                      </w:r>
                      <w:r>
                        <w:rPr>
                          <w:rStyle w:val="a7"/>
                          <w:szCs w:val="24"/>
                        </w:rPr>
                        <w:fldChar w:fldCharType="end"/>
                      </w:r>
                      <w:r w:rsidR="00FC4E2E">
                        <w:rPr>
                          <w:rStyle w:val="a7"/>
                          <w:szCs w:val="24"/>
                        </w:rPr>
                        <w:instrText xml:space="preserve">-1 </w:instrText>
                      </w:r>
                      <w:r>
                        <w:rPr>
                          <w:rStyle w:val="a7"/>
                          <w:szCs w:val="24"/>
                        </w:rPr>
                        <w:fldChar w:fldCharType="separate"/>
                      </w:r>
                      <w:r w:rsidR="00FC4E2E">
                        <w:rPr>
                          <w:rStyle w:val="a7"/>
                          <w:noProof/>
                          <w:szCs w:val="24"/>
                        </w:rPr>
                        <w:t>2</w:t>
                      </w:r>
                      <w:r>
                        <w:rPr>
                          <w:rStyle w:val="a7"/>
                          <w:szCs w:val="24"/>
                        </w:rPr>
                        <w:fldChar w:fldCharType="end"/>
                      </w:r>
                    </w:p>
                  </w:tc>
                </w:tr>
                <w:tr w:rsidR="00FC4E2E">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right="0"/>
                      </w:pPr>
                      <w:proofErr w:type="spellStart"/>
                      <w:r>
                        <w:t>Взам</w:t>
                      </w:r>
                      <w:proofErr w:type="spellEnd"/>
                      <w:r>
                        <w:t>.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jc w:val="center"/>
                      </w:pPr>
                    </w:p>
                  </w:tc>
                  <w:tc>
                    <w:tcPr>
                      <w:tcW w:w="10509" w:type="dxa"/>
                      <w:gridSpan w:val="10"/>
                      <w:vMerge/>
                      <w:tcBorders>
                        <w:left w:val="nil"/>
                        <w:right w:val="single" w:sz="12" w:space="0" w:color="auto"/>
                      </w:tcBorders>
                    </w:tcPr>
                    <w:p w:rsidR="00FC4E2E" w:rsidRPr="002B478F" w:rsidRDefault="00FC4E2E" w:rsidP="00A77337">
                      <w:pPr>
                        <w:tabs>
                          <w:tab w:val="left" w:pos="10195"/>
                        </w:tabs>
                        <w:ind w:right="142"/>
                        <w:jc w:val="right"/>
                        <w:rPr>
                          <w:rStyle w:val="a7"/>
                          <w:szCs w:val="24"/>
                        </w:rPr>
                      </w:pPr>
                    </w:p>
                  </w:tc>
                </w:tr>
                <w:tr w:rsidR="00FC4E2E">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jc w:val="center"/>
                      </w:pPr>
                    </w:p>
                  </w:tc>
                  <w:tc>
                    <w:tcPr>
                      <w:tcW w:w="10509" w:type="dxa"/>
                      <w:gridSpan w:val="10"/>
                      <w:vMerge/>
                      <w:tcBorders>
                        <w:left w:val="nil"/>
                        <w:bottom w:val="single" w:sz="12" w:space="0" w:color="auto"/>
                        <w:right w:val="single" w:sz="12" w:space="0" w:color="auto"/>
                      </w:tcBorders>
                    </w:tcPr>
                    <w:p w:rsidR="00FC4E2E" w:rsidRPr="002B478F" w:rsidRDefault="00FC4E2E" w:rsidP="00A77337">
                      <w:pPr>
                        <w:tabs>
                          <w:tab w:val="left" w:pos="10195"/>
                        </w:tabs>
                        <w:ind w:right="142"/>
                        <w:jc w:val="right"/>
                        <w:rPr>
                          <w:rStyle w:val="a7"/>
                          <w:szCs w:val="24"/>
                        </w:rPr>
                      </w:pP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545" w:type="dxa"/>
                      <w:tcBorders>
                        <w:top w:val="single" w:sz="12" w:space="0" w:color="auto"/>
                        <w:left w:val="nil"/>
                        <w:bottom w:val="single" w:sz="6" w:space="0" w:color="auto"/>
                        <w:right w:val="single" w:sz="12" w:space="0" w:color="auto"/>
                      </w:tcBorders>
                    </w:tcPr>
                    <w:p w:rsidR="00FC4E2E" w:rsidRDefault="00FC4E2E" w:rsidP="00A77337">
                      <w:pPr>
                        <w:pStyle w:val="afffc"/>
                      </w:pPr>
                    </w:p>
                  </w:tc>
                  <w:tc>
                    <w:tcPr>
                      <w:tcW w:w="547" w:type="dxa"/>
                      <w:tcBorders>
                        <w:top w:val="single" w:sz="12" w:space="0" w:color="auto"/>
                        <w:left w:val="single" w:sz="12" w:space="0" w:color="auto"/>
                        <w:bottom w:val="single" w:sz="6" w:space="0" w:color="auto"/>
                        <w:right w:val="single" w:sz="12" w:space="0" w:color="auto"/>
                      </w:tcBorders>
                    </w:tcPr>
                    <w:p w:rsidR="00FC4E2E" w:rsidRDefault="00FC4E2E" w:rsidP="00A77337">
                      <w:pPr>
                        <w:pStyle w:val="afffc"/>
                      </w:pPr>
                    </w:p>
                  </w:tc>
                  <w:tc>
                    <w:tcPr>
                      <w:tcW w:w="546" w:type="dxa"/>
                      <w:tcBorders>
                        <w:top w:val="single" w:sz="12" w:space="0" w:color="auto"/>
                        <w:left w:val="nil"/>
                        <w:bottom w:val="single" w:sz="6" w:space="0" w:color="auto"/>
                        <w:right w:val="single" w:sz="12" w:space="0" w:color="auto"/>
                      </w:tcBorders>
                    </w:tcPr>
                    <w:p w:rsidR="00FC4E2E" w:rsidRDefault="00FC4E2E" w:rsidP="00A77337">
                      <w:pPr>
                        <w:pStyle w:val="afffc"/>
                      </w:pPr>
                    </w:p>
                  </w:tc>
                  <w:tc>
                    <w:tcPr>
                      <w:tcW w:w="644" w:type="dxa"/>
                      <w:tcBorders>
                        <w:top w:val="single" w:sz="12" w:space="0" w:color="auto"/>
                        <w:left w:val="single" w:sz="12" w:space="0" w:color="auto"/>
                        <w:bottom w:val="single" w:sz="6" w:space="0" w:color="auto"/>
                        <w:right w:val="single" w:sz="12" w:space="0" w:color="auto"/>
                      </w:tcBorders>
                    </w:tcPr>
                    <w:p w:rsidR="00FC4E2E" w:rsidRDefault="00FC4E2E" w:rsidP="00A77337">
                      <w:pPr>
                        <w:pStyle w:val="afffc"/>
                      </w:pPr>
                    </w:p>
                  </w:tc>
                  <w:tc>
                    <w:tcPr>
                      <w:tcW w:w="812" w:type="dxa"/>
                      <w:tcBorders>
                        <w:top w:val="single" w:sz="12" w:space="0" w:color="auto"/>
                        <w:left w:val="nil"/>
                        <w:bottom w:val="single" w:sz="6" w:space="0" w:color="auto"/>
                        <w:right w:val="single" w:sz="12" w:space="0" w:color="auto"/>
                      </w:tcBorders>
                    </w:tcPr>
                    <w:p w:rsidR="00FC4E2E" w:rsidRDefault="00FC4E2E" w:rsidP="00A77337">
                      <w:pPr>
                        <w:pStyle w:val="afffc"/>
                      </w:pPr>
                    </w:p>
                  </w:tc>
                  <w:tc>
                    <w:tcPr>
                      <w:tcW w:w="546" w:type="dxa"/>
                      <w:tcBorders>
                        <w:top w:val="single" w:sz="12" w:space="0" w:color="auto"/>
                        <w:left w:val="nil"/>
                        <w:bottom w:val="single" w:sz="6" w:space="0" w:color="auto"/>
                        <w:right w:val="single" w:sz="12" w:space="0" w:color="auto"/>
                      </w:tcBorders>
                    </w:tcPr>
                    <w:p w:rsidR="00FC4E2E" w:rsidRDefault="00FC4E2E" w:rsidP="00A77337">
                      <w:pPr>
                        <w:pStyle w:val="afffc"/>
                      </w:pPr>
                    </w:p>
                  </w:tc>
                  <w:tc>
                    <w:tcPr>
                      <w:tcW w:w="6869" w:type="dxa"/>
                      <w:gridSpan w:val="4"/>
                      <w:vMerge w:val="restart"/>
                      <w:tcBorders>
                        <w:top w:val="single" w:sz="12" w:space="0" w:color="auto"/>
                        <w:left w:val="nil"/>
                        <w:right w:val="single" w:sz="12" w:space="0" w:color="auto"/>
                      </w:tcBorders>
                      <w:vAlign w:val="center"/>
                    </w:tcPr>
                    <w:p w:rsidR="00FC4E2E" w:rsidRPr="00C424C1" w:rsidRDefault="00FC4E2E" w:rsidP="00A77337">
                      <w:pPr>
                        <w:pStyle w:val="afffc"/>
                        <w:rPr>
                          <w:sz w:val="24"/>
                          <w:szCs w:val="24"/>
                        </w:rPr>
                      </w:pPr>
                      <w:r w:rsidRPr="00C424C1">
                        <w:rPr>
                          <w:sz w:val="24"/>
                          <w:szCs w:val="24"/>
                        </w:rPr>
                        <w:t>Г.0.000.0043-УСМН-09/ВНГП-0043/ГТП-104.00.000-</w:t>
                      </w:r>
                      <w:r>
                        <w:rPr>
                          <w:sz w:val="24"/>
                          <w:szCs w:val="24"/>
                        </w:rPr>
                        <w:t>СП</w:t>
                      </w: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p>
                  </w:tc>
                  <w:tc>
                    <w:tcPr>
                      <w:tcW w:w="545" w:type="dxa"/>
                      <w:tcBorders>
                        <w:top w:val="single" w:sz="6" w:space="0" w:color="auto"/>
                        <w:left w:val="nil"/>
                        <w:bottom w:val="single" w:sz="12" w:space="0" w:color="auto"/>
                        <w:right w:val="single" w:sz="12" w:space="0" w:color="auto"/>
                      </w:tcBorders>
                    </w:tcPr>
                    <w:p w:rsidR="00FC4E2E" w:rsidRDefault="00FC4E2E" w:rsidP="00A77337">
                      <w:pPr>
                        <w:pStyle w:val="afffc"/>
                      </w:pPr>
                    </w:p>
                  </w:tc>
                  <w:tc>
                    <w:tcPr>
                      <w:tcW w:w="547" w:type="dxa"/>
                      <w:tcBorders>
                        <w:top w:val="single" w:sz="6" w:space="0" w:color="auto"/>
                        <w:left w:val="single" w:sz="12" w:space="0" w:color="auto"/>
                        <w:bottom w:val="single" w:sz="12" w:space="0" w:color="auto"/>
                        <w:right w:val="single" w:sz="12" w:space="0" w:color="auto"/>
                      </w:tcBorders>
                    </w:tcPr>
                    <w:p w:rsidR="00FC4E2E" w:rsidRDefault="00FC4E2E" w:rsidP="00A77337">
                      <w:pPr>
                        <w:pStyle w:val="afffc"/>
                      </w:pPr>
                    </w:p>
                  </w:tc>
                  <w:tc>
                    <w:tcPr>
                      <w:tcW w:w="546" w:type="dxa"/>
                      <w:tcBorders>
                        <w:top w:val="single" w:sz="6" w:space="0" w:color="auto"/>
                        <w:left w:val="nil"/>
                        <w:bottom w:val="single" w:sz="12" w:space="0" w:color="auto"/>
                        <w:right w:val="single" w:sz="12" w:space="0" w:color="auto"/>
                      </w:tcBorders>
                    </w:tcPr>
                    <w:p w:rsidR="00FC4E2E" w:rsidRDefault="00FC4E2E" w:rsidP="00A77337">
                      <w:pPr>
                        <w:pStyle w:val="afffc"/>
                      </w:pPr>
                    </w:p>
                  </w:tc>
                  <w:tc>
                    <w:tcPr>
                      <w:tcW w:w="644" w:type="dxa"/>
                      <w:tcBorders>
                        <w:top w:val="single" w:sz="6" w:space="0" w:color="auto"/>
                        <w:left w:val="single" w:sz="12" w:space="0" w:color="auto"/>
                        <w:bottom w:val="single" w:sz="12" w:space="0" w:color="auto"/>
                        <w:right w:val="single" w:sz="12" w:space="0" w:color="auto"/>
                      </w:tcBorders>
                    </w:tcPr>
                    <w:p w:rsidR="00FC4E2E" w:rsidRDefault="00FC4E2E" w:rsidP="00A77337">
                      <w:pPr>
                        <w:pStyle w:val="afffc"/>
                      </w:pPr>
                    </w:p>
                  </w:tc>
                  <w:tc>
                    <w:tcPr>
                      <w:tcW w:w="812" w:type="dxa"/>
                      <w:tcBorders>
                        <w:top w:val="single" w:sz="6" w:space="0" w:color="auto"/>
                        <w:left w:val="nil"/>
                        <w:bottom w:val="single" w:sz="12" w:space="0" w:color="auto"/>
                        <w:right w:val="single" w:sz="12" w:space="0" w:color="auto"/>
                      </w:tcBorders>
                    </w:tcPr>
                    <w:p w:rsidR="00FC4E2E" w:rsidRDefault="00FC4E2E" w:rsidP="00A77337">
                      <w:pPr>
                        <w:pStyle w:val="afffc"/>
                      </w:pPr>
                    </w:p>
                  </w:tc>
                  <w:tc>
                    <w:tcPr>
                      <w:tcW w:w="546" w:type="dxa"/>
                      <w:tcBorders>
                        <w:top w:val="single" w:sz="6" w:space="0" w:color="auto"/>
                        <w:left w:val="nil"/>
                        <w:bottom w:val="single" w:sz="12" w:space="0" w:color="auto"/>
                        <w:right w:val="single" w:sz="12" w:space="0" w:color="auto"/>
                      </w:tcBorders>
                    </w:tcPr>
                    <w:p w:rsidR="00FC4E2E" w:rsidRDefault="00FC4E2E" w:rsidP="00A77337">
                      <w:pPr>
                        <w:pStyle w:val="afffc"/>
                      </w:pPr>
                    </w:p>
                  </w:tc>
                  <w:tc>
                    <w:tcPr>
                      <w:tcW w:w="6869" w:type="dxa"/>
                      <w:gridSpan w:val="4"/>
                      <w:vMerge/>
                      <w:tcBorders>
                        <w:left w:val="nil"/>
                        <w:right w:val="single" w:sz="12" w:space="0" w:color="auto"/>
                      </w:tcBorders>
                    </w:tcPr>
                    <w:p w:rsidR="00FC4E2E" w:rsidRDefault="00FC4E2E" w:rsidP="00A77337">
                      <w:pPr>
                        <w:pStyle w:val="afffc"/>
                      </w:pP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rPr>
                          <w:spacing w:val="0"/>
                        </w:rPr>
                      </w:pPr>
                    </w:p>
                  </w:tc>
                  <w:tc>
                    <w:tcPr>
                      <w:tcW w:w="545"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Изм.</w:t>
                      </w:r>
                    </w:p>
                  </w:tc>
                  <w:tc>
                    <w:tcPr>
                      <w:tcW w:w="547" w:type="dxa"/>
                      <w:tcBorders>
                        <w:top w:val="single" w:sz="12" w:space="0" w:color="auto"/>
                        <w:left w:val="single" w:sz="12" w:space="0" w:color="auto"/>
                        <w:bottom w:val="single" w:sz="12" w:space="0" w:color="auto"/>
                        <w:right w:val="single" w:sz="12" w:space="0" w:color="auto"/>
                      </w:tcBorders>
                    </w:tcPr>
                    <w:p w:rsidR="00FC4E2E" w:rsidRDefault="00FC4E2E" w:rsidP="00A77337">
                      <w:pPr>
                        <w:pStyle w:val="afffc"/>
                        <w:ind w:right="0"/>
                      </w:pPr>
                      <w:proofErr w:type="spellStart"/>
                      <w:r>
                        <w:rPr>
                          <w:spacing w:val="-30"/>
                        </w:rPr>
                        <w:t>Кол</w:t>
                      </w:r>
                      <w:proofErr w:type="gramStart"/>
                      <w:r>
                        <w:rPr>
                          <w:spacing w:val="-30"/>
                        </w:rPr>
                        <w:t>.у</w:t>
                      </w:r>
                      <w:proofErr w:type="gramEnd"/>
                      <w:r>
                        <w:rPr>
                          <w:spacing w:val="-30"/>
                        </w:rPr>
                        <w:t>ч</w:t>
                      </w:r>
                      <w:proofErr w:type="spellEnd"/>
                      <w:r>
                        <w:t>.</w:t>
                      </w:r>
                    </w:p>
                  </w:tc>
                  <w:tc>
                    <w:tcPr>
                      <w:tcW w:w="546"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Лист</w:t>
                      </w:r>
                    </w:p>
                  </w:tc>
                  <w:tc>
                    <w:tcPr>
                      <w:tcW w:w="644" w:type="dxa"/>
                      <w:tcBorders>
                        <w:top w:val="single" w:sz="12" w:space="0" w:color="auto"/>
                        <w:left w:val="single" w:sz="12" w:space="0" w:color="auto"/>
                        <w:bottom w:val="single" w:sz="12" w:space="0" w:color="auto"/>
                        <w:right w:val="single" w:sz="12" w:space="0" w:color="auto"/>
                      </w:tcBorders>
                    </w:tcPr>
                    <w:p w:rsidR="00FC4E2E" w:rsidRDefault="00FC4E2E" w:rsidP="00A77337">
                      <w:pPr>
                        <w:pStyle w:val="afffc"/>
                        <w:ind w:right="0"/>
                      </w:pPr>
                      <w:r>
                        <w:t>№док.</w:t>
                      </w:r>
                    </w:p>
                  </w:tc>
                  <w:tc>
                    <w:tcPr>
                      <w:tcW w:w="812"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Подп.</w:t>
                      </w:r>
                    </w:p>
                  </w:tc>
                  <w:tc>
                    <w:tcPr>
                      <w:tcW w:w="546" w:type="dxa"/>
                      <w:tcBorders>
                        <w:top w:val="single" w:sz="12" w:space="0" w:color="auto"/>
                        <w:left w:val="nil"/>
                        <w:bottom w:val="single" w:sz="12" w:space="0" w:color="auto"/>
                        <w:right w:val="single" w:sz="12" w:space="0" w:color="auto"/>
                      </w:tcBorders>
                    </w:tcPr>
                    <w:p w:rsidR="00FC4E2E" w:rsidRDefault="00FC4E2E" w:rsidP="00A77337">
                      <w:pPr>
                        <w:pStyle w:val="afffc"/>
                        <w:ind w:right="0"/>
                      </w:pPr>
                      <w:r>
                        <w:t>Дата</w:t>
                      </w:r>
                    </w:p>
                  </w:tc>
                  <w:tc>
                    <w:tcPr>
                      <w:tcW w:w="6869" w:type="dxa"/>
                      <w:gridSpan w:val="4"/>
                      <w:vMerge/>
                      <w:tcBorders>
                        <w:left w:val="nil"/>
                        <w:bottom w:val="single" w:sz="12" w:space="0" w:color="auto"/>
                        <w:right w:val="single" w:sz="12" w:space="0" w:color="auto"/>
                      </w:tcBorders>
                    </w:tcPr>
                    <w:p w:rsidR="00FC4E2E" w:rsidRDefault="00FC4E2E" w:rsidP="00A77337">
                      <w:pPr>
                        <w:pStyle w:val="afffc"/>
                        <w:rPr>
                          <w:spacing w:val="0"/>
                        </w:rPr>
                      </w:pPr>
                    </w:p>
                  </w:tc>
                </w:tr>
                <w:tr w:rsidR="00FC4E2E">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right="0"/>
                        <w:rPr>
                          <w:spacing w:val="-20"/>
                        </w:rPr>
                      </w:pPr>
                      <w:r>
                        <w:rPr>
                          <w:spacing w:val="-20"/>
                        </w:rPr>
                        <w:t xml:space="preserve">Инв. № </w:t>
                      </w:r>
                      <w:proofErr w:type="spellStart"/>
                      <w:r>
                        <w:rPr>
                          <w:spacing w:val="-20"/>
                        </w:rPr>
                        <w:t>одл</w:t>
                      </w:r>
                      <w:proofErr w:type="spellEnd"/>
                      <w:r>
                        <w:rPr>
                          <w:spacing w:val="-20"/>
                        </w:rPr>
                        <w:t>.</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ind w:left="113" w:right="0"/>
                      </w:pPr>
                      <w:r>
                        <w:t>139786</w:t>
                      </w:r>
                    </w:p>
                  </w:tc>
                  <w:tc>
                    <w:tcPr>
                      <w:tcW w:w="1092" w:type="dxa"/>
                      <w:gridSpan w:val="2"/>
                      <w:tcBorders>
                        <w:top w:val="single" w:sz="12" w:space="0" w:color="auto"/>
                        <w:left w:val="nil"/>
                        <w:bottom w:val="single" w:sz="6" w:space="0" w:color="auto"/>
                        <w:right w:val="single" w:sz="12" w:space="0" w:color="auto"/>
                      </w:tcBorders>
                      <w:vAlign w:val="bottom"/>
                    </w:tcPr>
                    <w:p w:rsidR="00FC4E2E" w:rsidRPr="0004679C" w:rsidRDefault="00FC4E2E" w:rsidP="00A77337">
                      <w:pPr>
                        <w:pStyle w:val="afffc"/>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rsidR="00FC4E2E" w:rsidRPr="0004679C" w:rsidRDefault="00FC4E2E" w:rsidP="00C424C1">
                      <w:pPr>
                        <w:pStyle w:val="afffc"/>
                        <w:ind w:right="0"/>
                        <w:jc w:val="left"/>
                        <w:rPr>
                          <w:sz w:val="20"/>
                        </w:rPr>
                      </w:pPr>
                      <w:r>
                        <w:rPr>
                          <w:sz w:val="20"/>
                        </w:rPr>
                        <w:t>Платонов</w:t>
                      </w:r>
                    </w:p>
                  </w:tc>
                  <w:tc>
                    <w:tcPr>
                      <w:tcW w:w="812" w:type="dxa"/>
                      <w:tcBorders>
                        <w:top w:val="single" w:sz="12" w:space="0" w:color="auto"/>
                        <w:left w:val="nil"/>
                        <w:bottom w:val="single" w:sz="6" w:space="0" w:color="auto"/>
                        <w:right w:val="single" w:sz="12" w:space="0" w:color="auto"/>
                      </w:tcBorders>
                      <w:vAlign w:val="bottom"/>
                    </w:tcPr>
                    <w:p w:rsidR="00FC4E2E" w:rsidRDefault="00FC4E2E" w:rsidP="00A77337">
                      <w:pPr>
                        <w:pStyle w:val="afffc"/>
                        <w:rPr>
                          <w:sz w:val="20"/>
                        </w:rPr>
                      </w:pPr>
                    </w:p>
                  </w:tc>
                  <w:tc>
                    <w:tcPr>
                      <w:tcW w:w="546" w:type="dxa"/>
                      <w:tcBorders>
                        <w:top w:val="single" w:sz="12" w:space="0" w:color="auto"/>
                        <w:left w:val="nil"/>
                        <w:bottom w:val="single" w:sz="6" w:space="0" w:color="auto"/>
                        <w:right w:val="single" w:sz="12" w:space="0" w:color="auto"/>
                      </w:tcBorders>
                      <w:vAlign w:val="bottom"/>
                    </w:tcPr>
                    <w:p w:rsidR="00FC4E2E" w:rsidRDefault="00FC4E2E" w:rsidP="00A77337">
                      <w:pPr>
                        <w:pStyle w:val="afffc"/>
                        <w:ind w:right="0"/>
                        <w:rPr>
                          <w:spacing w:val="0"/>
                          <w:sz w:val="20"/>
                        </w:rPr>
                      </w:pPr>
                    </w:p>
                  </w:tc>
                  <w:tc>
                    <w:tcPr>
                      <w:tcW w:w="3824" w:type="dxa"/>
                      <w:vMerge w:val="restart"/>
                      <w:tcBorders>
                        <w:top w:val="single" w:sz="12" w:space="0" w:color="auto"/>
                        <w:left w:val="nil"/>
                        <w:right w:val="single" w:sz="12" w:space="0" w:color="auto"/>
                      </w:tcBorders>
                      <w:vAlign w:val="center"/>
                    </w:tcPr>
                    <w:p w:rsidR="00FC4E2E" w:rsidRDefault="00FC4E2E" w:rsidP="00A77337">
                      <w:pPr>
                        <w:pStyle w:val="afffc"/>
                        <w:ind w:right="0"/>
                        <w:rPr>
                          <w:sz w:val="24"/>
                          <w:szCs w:val="24"/>
                        </w:rPr>
                      </w:pPr>
                      <w:r w:rsidRPr="00E8569B">
                        <w:rPr>
                          <w:sz w:val="24"/>
                          <w:szCs w:val="24"/>
                        </w:rPr>
                        <w:t>Замена перехода МН УБКУА</w:t>
                      </w:r>
                    </w:p>
                    <w:p w:rsidR="00FC4E2E" w:rsidRDefault="00FC4E2E" w:rsidP="00A77337">
                      <w:pPr>
                        <w:pStyle w:val="afffc"/>
                        <w:ind w:right="0"/>
                        <w:rPr>
                          <w:sz w:val="24"/>
                          <w:szCs w:val="24"/>
                        </w:rPr>
                      </w:pPr>
                      <w:r w:rsidRPr="00E8569B">
                        <w:rPr>
                          <w:sz w:val="24"/>
                          <w:szCs w:val="24"/>
                        </w:rPr>
                        <w:t>через малый водоток</w:t>
                      </w:r>
                      <w:r>
                        <w:rPr>
                          <w:sz w:val="24"/>
                          <w:szCs w:val="24"/>
                        </w:rPr>
                        <w:t xml:space="preserve"> ручей</w:t>
                      </w:r>
                    </w:p>
                    <w:p w:rsidR="00FC4E2E" w:rsidRPr="00E8569B" w:rsidRDefault="00FC4E2E" w:rsidP="00A77337">
                      <w:pPr>
                        <w:pStyle w:val="afffc"/>
                        <w:ind w:right="0"/>
                        <w:rPr>
                          <w:sz w:val="24"/>
                          <w:szCs w:val="24"/>
                        </w:rPr>
                      </w:pPr>
                      <w:r>
                        <w:rPr>
                          <w:sz w:val="24"/>
                          <w:szCs w:val="24"/>
                        </w:rPr>
                        <w:t>(основная нитка), 1285.9</w:t>
                      </w:r>
                      <w:r w:rsidRPr="00E8569B">
                        <w:rPr>
                          <w:sz w:val="24"/>
                          <w:szCs w:val="24"/>
                        </w:rPr>
                        <w:t>км, Ду1200</w:t>
                      </w:r>
                    </w:p>
                    <w:p w:rsidR="00FC4E2E" w:rsidRPr="00882A1E" w:rsidRDefault="00FC4E2E" w:rsidP="00A77337">
                      <w:pPr>
                        <w:pStyle w:val="afffc"/>
                        <w:spacing w:before="120"/>
                        <w:ind w:right="0"/>
                        <w:rPr>
                          <w:sz w:val="24"/>
                          <w:szCs w:val="24"/>
                        </w:rPr>
                      </w:pPr>
                      <w:r>
                        <w:rPr>
                          <w:sz w:val="24"/>
                          <w:szCs w:val="24"/>
                        </w:rPr>
                        <w:t>Содержание</w:t>
                      </w:r>
                    </w:p>
                  </w:tc>
                  <w:tc>
                    <w:tcPr>
                      <w:tcW w:w="934"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142"/>
                        <w:rPr>
                          <w:sz w:val="24"/>
                          <w:szCs w:val="24"/>
                        </w:rPr>
                      </w:pPr>
                      <w:r w:rsidRPr="0045060C">
                        <w:rPr>
                          <w:sz w:val="24"/>
                          <w:szCs w:val="24"/>
                        </w:rPr>
                        <w:t>Листов</w:t>
                      </w: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FC4E2E" w:rsidRDefault="00FC4E2E" w:rsidP="00A77337">
                      <w:pPr>
                        <w:pStyle w:val="afffc"/>
                      </w:pPr>
                    </w:p>
                  </w:tc>
                  <w:tc>
                    <w:tcPr>
                      <w:tcW w:w="1092"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FC4E2E" w:rsidRDefault="00FC4E2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FC4E2E" w:rsidRPr="001A1D3A" w:rsidRDefault="00FC4E2E" w:rsidP="00A77337">
                      <w:pPr>
                        <w:pStyle w:val="afffc"/>
                        <w:ind w:right="0"/>
                        <w:rPr>
                          <w:spacing w:val="0"/>
                          <w:sz w:val="20"/>
                        </w:rPr>
                      </w:pPr>
                    </w:p>
                  </w:tc>
                  <w:tc>
                    <w:tcPr>
                      <w:tcW w:w="3824" w:type="dxa"/>
                      <w:vMerge/>
                      <w:tcBorders>
                        <w:left w:val="nil"/>
                        <w:right w:val="single" w:sz="12" w:space="0" w:color="auto"/>
                      </w:tcBorders>
                    </w:tcPr>
                    <w:p w:rsidR="00FC4E2E" w:rsidRDefault="00FC4E2E" w:rsidP="00A77337">
                      <w:pPr>
                        <w:pStyle w:val="afffc"/>
                      </w:pPr>
                    </w:p>
                  </w:tc>
                  <w:tc>
                    <w:tcPr>
                      <w:tcW w:w="934"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rsidR="00FC4E2E" w:rsidRPr="0045060C" w:rsidRDefault="00FC4E2E" w:rsidP="00A77337">
                      <w:pPr>
                        <w:pStyle w:val="afffc"/>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rsidR="00FC4E2E" w:rsidRPr="00882A1E" w:rsidRDefault="00FC4E2E" w:rsidP="00A77337">
                      <w:pPr>
                        <w:pStyle w:val="afffc"/>
                        <w:ind w:right="0"/>
                        <w:rPr>
                          <w:sz w:val="24"/>
                          <w:szCs w:val="24"/>
                        </w:rPr>
                      </w:pPr>
                      <w:r>
                        <w:rPr>
                          <w:sz w:val="24"/>
                          <w:szCs w:val="24"/>
                        </w:rPr>
                        <w:t>1</w:t>
                      </w: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1092"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FC4E2E" w:rsidRDefault="00FC4E2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FC4E2E" w:rsidRDefault="00FC4E2E" w:rsidP="00A77337">
                      <w:pPr>
                        <w:pStyle w:val="afffc"/>
                        <w:ind w:right="0"/>
                        <w:rPr>
                          <w:spacing w:val="0"/>
                          <w:sz w:val="20"/>
                        </w:rPr>
                      </w:pPr>
                    </w:p>
                  </w:tc>
                  <w:tc>
                    <w:tcPr>
                      <w:tcW w:w="3824" w:type="dxa"/>
                      <w:vMerge/>
                      <w:tcBorders>
                        <w:left w:val="nil"/>
                        <w:right w:val="single" w:sz="12" w:space="0" w:color="auto"/>
                      </w:tcBorders>
                    </w:tcPr>
                    <w:p w:rsidR="00FC4E2E" w:rsidRDefault="00FC4E2E" w:rsidP="00A77337">
                      <w:pPr>
                        <w:pStyle w:val="afffc"/>
                      </w:pPr>
                    </w:p>
                  </w:tc>
                  <w:tc>
                    <w:tcPr>
                      <w:tcW w:w="934" w:type="dxa"/>
                      <w:vMerge w:val="restart"/>
                      <w:tcBorders>
                        <w:top w:val="single" w:sz="12" w:space="0" w:color="auto"/>
                        <w:left w:val="nil"/>
                        <w:bottom w:val="single" w:sz="12" w:space="0" w:color="auto"/>
                      </w:tcBorders>
                      <w:vAlign w:val="center"/>
                    </w:tcPr>
                    <w:p w:rsidR="00FC4E2E" w:rsidRPr="007B3318" w:rsidRDefault="006D4E31" w:rsidP="00A77337">
                      <w:pPr>
                        <w:pStyle w:val="afffc"/>
                        <w:ind w:right="0"/>
                        <w:rPr>
                          <w:sz w:val="24"/>
                          <w:szCs w:val="24"/>
                        </w:rPr>
                      </w:pPr>
                      <w:r>
                        <w:rPr>
                          <w:noProof/>
                          <w:sz w:val="24"/>
                          <w:szCs w:val="24"/>
                        </w:rPr>
                        <w:drawing>
                          <wp:inline distT="0" distB="0" distL="0" distR="0">
                            <wp:extent cx="523875" cy="5238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rsidR="00FC4E2E" w:rsidRPr="007B3318" w:rsidRDefault="00FC4E2E" w:rsidP="007B3318">
                      <w:pPr>
                        <w:pStyle w:val="a6"/>
                        <w:jc w:val="center"/>
                        <w:rPr>
                          <w:rFonts w:ascii="Arial" w:hAnsi="Arial"/>
                          <w:b/>
                          <w:i/>
                          <w:sz w:val="22"/>
                          <w:szCs w:val="22"/>
                        </w:rPr>
                      </w:pPr>
                      <w:r w:rsidRPr="007B3318">
                        <w:rPr>
                          <w:rFonts w:ascii="Arial" w:hAnsi="Arial"/>
                          <w:b/>
                          <w:i/>
                          <w:sz w:val="22"/>
                          <w:szCs w:val="22"/>
                        </w:rPr>
                        <w:t>ОАО</w:t>
                      </w:r>
                    </w:p>
                    <w:p w:rsidR="00FC4E2E" w:rsidRPr="007B3318" w:rsidRDefault="00FC4E2E" w:rsidP="007B3318">
                      <w:pPr>
                        <w:pStyle w:val="afffc"/>
                        <w:ind w:right="0"/>
                        <w:rPr>
                          <w:sz w:val="20"/>
                        </w:rPr>
                      </w:pPr>
                      <w:r>
                        <w:rPr>
                          <w:rFonts w:ascii="Arial" w:hAnsi="Arial"/>
                          <w:b/>
                          <w:i/>
                          <w:szCs w:val="22"/>
                        </w:rPr>
                        <w:t>«</w:t>
                      </w:r>
                      <w:proofErr w:type="spellStart"/>
                      <w:r w:rsidRPr="007B3318">
                        <w:rPr>
                          <w:rFonts w:ascii="Arial" w:hAnsi="Arial"/>
                          <w:b/>
                          <w:i/>
                          <w:sz w:val="20"/>
                        </w:rPr>
                        <w:t>Гипротрубопровод</w:t>
                      </w:r>
                      <w:proofErr w:type="spellEnd"/>
                      <w:r w:rsidRPr="007B3318">
                        <w:rPr>
                          <w:rFonts w:ascii="Arial" w:hAnsi="Arial"/>
                          <w:b/>
                          <w:i/>
                          <w:sz w:val="20"/>
                        </w:rPr>
                        <w:t>»</w:t>
                      </w:r>
                    </w:p>
                  </w:tc>
                </w:tr>
                <w:tr w:rsidR="00FC4E2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1092"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FC4E2E" w:rsidRPr="0004679C" w:rsidRDefault="00FC4E2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FC4E2E" w:rsidRDefault="00FC4E2E" w:rsidP="00431938">
                      <w:pPr>
                        <w:pStyle w:val="afffc"/>
                        <w:rPr>
                          <w:sz w:val="20"/>
                        </w:rPr>
                      </w:pPr>
                    </w:p>
                  </w:tc>
                  <w:tc>
                    <w:tcPr>
                      <w:tcW w:w="546" w:type="dxa"/>
                      <w:tcBorders>
                        <w:top w:val="single" w:sz="6" w:space="0" w:color="auto"/>
                        <w:left w:val="nil"/>
                        <w:bottom w:val="single" w:sz="6" w:space="0" w:color="auto"/>
                        <w:right w:val="single" w:sz="12" w:space="0" w:color="auto"/>
                      </w:tcBorders>
                    </w:tcPr>
                    <w:p w:rsidR="00FC4E2E" w:rsidRPr="001A1D3A" w:rsidRDefault="00FC4E2E" w:rsidP="00A77337">
                      <w:pPr>
                        <w:pStyle w:val="afffc"/>
                        <w:ind w:right="0"/>
                        <w:rPr>
                          <w:spacing w:val="0"/>
                          <w:sz w:val="20"/>
                        </w:rPr>
                      </w:pPr>
                    </w:p>
                  </w:tc>
                  <w:tc>
                    <w:tcPr>
                      <w:tcW w:w="3824" w:type="dxa"/>
                      <w:vMerge/>
                      <w:tcBorders>
                        <w:left w:val="nil"/>
                        <w:right w:val="single" w:sz="12" w:space="0" w:color="auto"/>
                      </w:tcBorders>
                    </w:tcPr>
                    <w:p w:rsidR="00FC4E2E" w:rsidRDefault="00FC4E2E" w:rsidP="00A77337">
                      <w:pPr>
                        <w:pStyle w:val="afffc"/>
                      </w:pPr>
                    </w:p>
                  </w:tc>
                  <w:tc>
                    <w:tcPr>
                      <w:tcW w:w="934" w:type="dxa"/>
                      <w:vMerge/>
                      <w:tcBorders>
                        <w:left w:val="nil"/>
                        <w:bottom w:val="single" w:sz="12" w:space="0" w:color="auto"/>
                      </w:tcBorders>
                    </w:tcPr>
                    <w:p w:rsidR="00FC4E2E" w:rsidRDefault="00FC4E2E" w:rsidP="00A77337">
                      <w:pPr>
                        <w:pStyle w:val="afffc"/>
                      </w:pPr>
                    </w:p>
                  </w:tc>
                  <w:tc>
                    <w:tcPr>
                      <w:tcW w:w="2111" w:type="dxa"/>
                      <w:gridSpan w:val="2"/>
                      <w:vMerge/>
                      <w:tcBorders>
                        <w:bottom w:val="single" w:sz="12" w:space="0" w:color="auto"/>
                        <w:right w:val="single" w:sz="12" w:space="0" w:color="auto"/>
                      </w:tcBorders>
                    </w:tcPr>
                    <w:p w:rsidR="00FC4E2E" w:rsidRDefault="00FC4E2E" w:rsidP="00A77337">
                      <w:pPr>
                        <w:pStyle w:val="afffc"/>
                      </w:pPr>
                    </w:p>
                  </w:tc>
                </w:tr>
                <w:tr w:rsidR="00FC4E2E">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FC4E2E" w:rsidRDefault="00FC4E2E" w:rsidP="00A77337">
                      <w:pPr>
                        <w:pStyle w:val="afffc"/>
                      </w:pPr>
                    </w:p>
                  </w:tc>
                  <w:tc>
                    <w:tcPr>
                      <w:tcW w:w="1092" w:type="dxa"/>
                      <w:gridSpan w:val="2"/>
                      <w:tcBorders>
                        <w:top w:val="single" w:sz="6" w:space="0" w:color="auto"/>
                        <w:left w:val="nil"/>
                        <w:bottom w:val="single" w:sz="12" w:space="0" w:color="auto"/>
                        <w:right w:val="single" w:sz="12" w:space="0" w:color="auto"/>
                      </w:tcBorders>
                    </w:tcPr>
                    <w:p w:rsidR="00FC4E2E" w:rsidRPr="0004679C" w:rsidRDefault="00FC4E2E" w:rsidP="00A77337">
                      <w:pPr>
                        <w:pStyle w:val="afffc"/>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rsidR="00FC4E2E" w:rsidRPr="0004679C" w:rsidRDefault="00FC4E2E" w:rsidP="00A77337">
                      <w:pPr>
                        <w:pStyle w:val="afffc"/>
                        <w:ind w:left="32" w:right="0"/>
                        <w:jc w:val="left"/>
                        <w:rPr>
                          <w:sz w:val="20"/>
                        </w:rPr>
                      </w:pPr>
                    </w:p>
                  </w:tc>
                  <w:tc>
                    <w:tcPr>
                      <w:tcW w:w="812" w:type="dxa"/>
                      <w:tcBorders>
                        <w:top w:val="single" w:sz="6" w:space="0" w:color="auto"/>
                        <w:left w:val="nil"/>
                        <w:bottom w:val="single" w:sz="12" w:space="0" w:color="auto"/>
                        <w:right w:val="single" w:sz="12" w:space="0" w:color="auto"/>
                      </w:tcBorders>
                    </w:tcPr>
                    <w:p w:rsidR="00FC4E2E" w:rsidRDefault="00FC4E2E" w:rsidP="00A77337">
                      <w:pPr>
                        <w:pStyle w:val="afffc"/>
                        <w:rPr>
                          <w:sz w:val="20"/>
                        </w:rPr>
                      </w:pPr>
                    </w:p>
                  </w:tc>
                  <w:tc>
                    <w:tcPr>
                      <w:tcW w:w="546" w:type="dxa"/>
                      <w:tcBorders>
                        <w:top w:val="single" w:sz="6" w:space="0" w:color="auto"/>
                        <w:left w:val="nil"/>
                        <w:bottom w:val="single" w:sz="12" w:space="0" w:color="auto"/>
                        <w:right w:val="single" w:sz="12" w:space="0" w:color="auto"/>
                      </w:tcBorders>
                    </w:tcPr>
                    <w:p w:rsidR="00FC4E2E" w:rsidRPr="001A1D3A" w:rsidRDefault="00FC4E2E" w:rsidP="00A77337">
                      <w:pPr>
                        <w:pStyle w:val="afffc"/>
                        <w:ind w:right="0"/>
                        <w:rPr>
                          <w:spacing w:val="0"/>
                          <w:sz w:val="20"/>
                        </w:rPr>
                      </w:pPr>
                    </w:p>
                  </w:tc>
                  <w:tc>
                    <w:tcPr>
                      <w:tcW w:w="3824" w:type="dxa"/>
                      <w:vMerge/>
                      <w:tcBorders>
                        <w:left w:val="nil"/>
                        <w:bottom w:val="single" w:sz="12" w:space="0" w:color="auto"/>
                        <w:right w:val="single" w:sz="12" w:space="0" w:color="auto"/>
                      </w:tcBorders>
                    </w:tcPr>
                    <w:p w:rsidR="00FC4E2E" w:rsidRDefault="00FC4E2E" w:rsidP="00A77337">
                      <w:pPr>
                        <w:pStyle w:val="afffc"/>
                      </w:pPr>
                    </w:p>
                  </w:tc>
                  <w:tc>
                    <w:tcPr>
                      <w:tcW w:w="934" w:type="dxa"/>
                      <w:vMerge/>
                      <w:tcBorders>
                        <w:left w:val="nil"/>
                        <w:bottom w:val="single" w:sz="12" w:space="0" w:color="auto"/>
                      </w:tcBorders>
                    </w:tcPr>
                    <w:p w:rsidR="00FC4E2E" w:rsidRDefault="00FC4E2E" w:rsidP="00A77337">
                      <w:pPr>
                        <w:pStyle w:val="afffc"/>
                      </w:pPr>
                    </w:p>
                  </w:tc>
                  <w:tc>
                    <w:tcPr>
                      <w:tcW w:w="2111" w:type="dxa"/>
                      <w:gridSpan w:val="2"/>
                      <w:vMerge/>
                      <w:tcBorders>
                        <w:bottom w:val="single" w:sz="12" w:space="0" w:color="auto"/>
                        <w:right w:val="single" w:sz="12" w:space="0" w:color="auto"/>
                      </w:tcBorders>
                    </w:tcPr>
                    <w:p w:rsidR="00FC4E2E" w:rsidRDefault="00FC4E2E" w:rsidP="00A77337">
                      <w:pPr>
                        <w:pStyle w:val="afffc"/>
                      </w:pPr>
                    </w:p>
                  </w:tc>
                </w:tr>
              </w:tbl>
              <w:p w:rsidR="00FC4E2E" w:rsidRPr="00326FAD" w:rsidRDefault="00FC4E2E" w:rsidP="00A77337"/>
            </w:txbxContent>
          </v:textbox>
          <w10:wrap anchorx="page" anchory="pag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2E82B2"/>
    <w:lvl w:ilvl="0">
      <w:start w:val="1"/>
      <w:numFmt w:val="decimal"/>
      <w:pStyle w:val="5"/>
      <w:lvlText w:val="%1."/>
      <w:lvlJc w:val="left"/>
      <w:pPr>
        <w:tabs>
          <w:tab w:val="num" w:pos="1492"/>
        </w:tabs>
        <w:ind w:left="1492" w:hanging="360"/>
      </w:pPr>
    </w:lvl>
  </w:abstractNum>
  <w:abstractNum w:abstractNumId="1">
    <w:nsid w:val="FFFFFF7D"/>
    <w:multiLevelType w:val="singleLevel"/>
    <w:tmpl w:val="0380B8F6"/>
    <w:lvl w:ilvl="0">
      <w:start w:val="1"/>
      <w:numFmt w:val="decimal"/>
      <w:pStyle w:val="a"/>
      <w:lvlText w:val="%1."/>
      <w:lvlJc w:val="left"/>
      <w:pPr>
        <w:tabs>
          <w:tab w:val="num" w:pos="1209"/>
        </w:tabs>
        <w:ind w:left="1209" w:hanging="360"/>
      </w:pPr>
    </w:lvl>
  </w:abstractNum>
  <w:abstractNum w:abstractNumId="2">
    <w:nsid w:val="FFFFFF7E"/>
    <w:multiLevelType w:val="singleLevel"/>
    <w:tmpl w:val="1A1AB404"/>
    <w:lvl w:ilvl="0">
      <w:start w:val="1"/>
      <w:numFmt w:val="decimal"/>
      <w:pStyle w:val="4"/>
      <w:lvlText w:val="%1."/>
      <w:lvlJc w:val="left"/>
      <w:pPr>
        <w:tabs>
          <w:tab w:val="num" w:pos="926"/>
        </w:tabs>
        <w:ind w:left="926" w:hanging="360"/>
      </w:pPr>
    </w:lvl>
  </w:abstractNum>
  <w:abstractNum w:abstractNumId="3">
    <w:nsid w:val="FFFFFF7F"/>
    <w:multiLevelType w:val="singleLevel"/>
    <w:tmpl w:val="3F0C16A6"/>
    <w:lvl w:ilvl="0">
      <w:start w:val="1"/>
      <w:numFmt w:val="decimal"/>
      <w:pStyle w:val="samris"/>
      <w:lvlText w:val="%1."/>
      <w:lvlJc w:val="left"/>
      <w:pPr>
        <w:tabs>
          <w:tab w:val="num" w:pos="643"/>
        </w:tabs>
        <w:ind w:left="643" w:hanging="360"/>
      </w:pPr>
    </w:lvl>
  </w:abstractNum>
  <w:abstractNum w:abstractNumId="4">
    <w:nsid w:val="FFFFFF80"/>
    <w:multiLevelType w:val="singleLevel"/>
    <w:tmpl w:val="C464DA46"/>
    <w:lvl w:ilvl="0">
      <w:start w:val="1"/>
      <w:numFmt w:val="bullet"/>
      <w:pStyle w:val="2"/>
      <w:lvlText w:val=""/>
      <w:lvlJc w:val="left"/>
      <w:pPr>
        <w:tabs>
          <w:tab w:val="num" w:pos="1492"/>
        </w:tabs>
        <w:ind w:left="1492" w:hanging="360"/>
      </w:pPr>
      <w:rPr>
        <w:rFonts w:ascii="Symbol" w:hAnsi="Symbol" w:hint="default"/>
      </w:rPr>
    </w:lvl>
  </w:abstractNum>
  <w:abstractNum w:abstractNumId="5">
    <w:nsid w:val="FFFFFF82"/>
    <w:multiLevelType w:val="singleLevel"/>
    <w:tmpl w:val="892CD594"/>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F35A6870"/>
    <w:lvl w:ilvl="0">
      <w:start w:val="1"/>
      <w:numFmt w:val="bullet"/>
      <w:pStyle w:val="20"/>
      <w:lvlText w:val=""/>
      <w:lvlJc w:val="left"/>
      <w:pPr>
        <w:tabs>
          <w:tab w:val="num" w:pos="643"/>
        </w:tabs>
        <w:ind w:left="643" w:hanging="360"/>
      </w:pPr>
      <w:rPr>
        <w:rFonts w:ascii="Symbol" w:hAnsi="Symbol" w:hint="default"/>
      </w:rPr>
    </w:lvl>
  </w:abstractNum>
  <w:abstractNum w:abstractNumId="7">
    <w:nsid w:val="0E712ED1"/>
    <w:multiLevelType w:val="hybridMultilevel"/>
    <w:tmpl w:val="9D66BD92"/>
    <w:lvl w:ilvl="0" w:tplc="FCF850F6">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F2B3954"/>
    <w:multiLevelType w:val="hybridMultilevel"/>
    <w:tmpl w:val="8794A09C"/>
    <w:lvl w:ilvl="0" w:tplc="0419000F">
      <w:start w:val="1"/>
      <w:numFmt w:val="bullet"/>
      <w:pStyle w:val="LISTBULLETS1"/>
      <w:lvlText w:val=""/>
      <w:lvlJc w:val="left"/>
      <w:pPr>
        <w:tabs>
          <w:tab w:val="num" w:pos="1797"/>
        </w:tabs>
        <w:ind w:left="1797" w:hanging="360"/>
      </w:pPr>
      <w:rPr>
        <w:rFonts w:ascii="Symbol" w:hAnsi="Symbol" w:hint="default"/>
      </w:rPr>
    </w:lvl>
    <w:lvl w:ilvl="1" w:tplc="04190019" w:tentative="1">
      <w:start w:val="1"/>
      <w:numFmt w:val="bullet"/>
      <w:lvlText w:val="o"/>
      <w:lvlJc w:val="left"/>
      <w:pPr>
        <w:tabs>
          <w:tab w:val="num" w:pos="2517"/>
        </w:tabs>
        <w:ind w:left="2517" w:hanging="360"/>
      </w:pPr>
      <w:rPr>
        <w:rFonts w:ascii="Courier New" w:hAnsi="Courier New" w:hint="default"/>
      </w:rPr>
    </w:lvl>
    <w:lvl w:ilvl="2" w:tplc="0419001B" w:tentative="1">
      <w:start w:val="1"/>
      <w:numFmt w:val="bullet"/>
      <w:lvlText w:val=""/>
      <w:lvlJc w:val="left"/>
      <w:pPr>
        <w:tabs>
          <w:tab w:val="num" w:pos="3237"/>
        </w:tabs>
        <w:ind w:left="3237" w:hanging="360"/>
      </w:pPr>
      <w:rPr>
        <w:rFonts w:ascii="Wingdings" w:hAnsi="Wingdings" w:hint="default"/>
      </w:rPr>
    </w:lvl>
    <w:lvl w:ilvl="3" w:tplc="0419000F" w:tentative="1">
      <w:start w:val="1"/>
      <w:numFmt w:val="bullet"/>
      <w:lvlText w:val=""/>
      <w:lvlJc w:val="left"/>
      <w:pPr>
        <w:tabs>
          <w:tab w:val="num" w:pos="3957"/>
        </w:tabs>
        <w:ind w:left="3957" w:hanging="360"/>
      </w:pPr>
      <w:rPr>
        <w:rFonts w:ascii="Symbol" w:hAnsi="Symbol" w:hint="default"/>
      </w:rPr>
    </w:lvl>
    <w:lvl w:ilvl="4" w:tplc="04190019" w:tentative="1">
      <w:start w:val="1"/>
      <w:numFmt w:val="bullet"/>
      <w:lvlText w:val="o"/>
      <w:lvlJc w:val="left"/>
      <w:pPr>
        <w:tabs>
          <w:tab w:val="num" w:pos="4677"/>
        </w:tabs>
        <w:ind w:left="4677" w:hanging="360"/>
      </w:pPr>
      <w:rPr>
        <w:rFonts w:ascii="Courier New" w:hAnsi="Courier New" w:hint="default"/>
      </w:rPr>
    </w:lvl>
    <w:lvl w:ilvl="5" w:tplc="0419001B" w:tentative="1">
      <w:start w:val="1"/>
      <w:numFmt w:val="bullet"/>
      <w:lvlText w:val=""/>
      <w:lvlJc w:val="left"/>
      <w:pPr>
        <w:tabs>
          <w:tab w:val="num" w:pos="5397"/>
        </w:tabs>
        <w:ind w:left="5397" w:hanging="360"/>
      </w:pPr>
      <w:rPr>
        <w:rFonts w:ascii="Wingdings" w:hAnsi="Wingdings" w:hint="default"/>
      </w:rPr>
    </w:lvl>
    <w:lvl w:ilvl="6" w:tplc="0419000F" w:tentative="1">
      <w:start w:val="1"/>
      <w:numFmt w:val="bullet"/>
      <w:lvlText w:val=""/>
      <w:lvlJc w:val="left"/>
      <w:pPr>
        <w:tabs>
          <w:tab w:val="num" w:pos="6117"/>
        </w:tabs>
        <w:ind w:left="6117" w:hanging="360"/>
      </w:pPr>
      <w:rPr>
        <w:rFonts w:ascii="Symbol" w:hAnsi="Symbol" w:hint="default"/>
      </w:rPr>
    </w:lvl>
    <w:lvl w:ilvl="7" w:tplc="04190019" w:tentative="1">
      <w:start w:val="1"/>
      <w:numFmt w:val="bullet"/>
      <w:lvlText w:val="o"/>
      <w:lvlJc w:val="left"/>
      <w:pPr>
        <w:tabs>
          <w:tab w:val="num" w:pos="6837"/>
        </w:tabs>
        <w:ind w:left="6837" w:hanging="360"/>
      </w:pPr>
      <w:rPr>
        <w:rFonts w:ascii="Courier New" w:hAnsi="Courier New" w:hint="default"/>
      </w:rPr>
    </w:lvl>
    <w:lvl w:ilvl="8" w:tplc="0419001B" w:tentative="1">
      <w:start w:val="1"/>
      <w:numFmt w:val="bullet"/>
      <w:lvlText w:val=""/>
      <w:lvlJc w:val="left"/>
      <w:pPr>
        <w:tabs>
          <w:tab w:val="num" w:pos="7557"/>
        </w:tabs>
        <w:ind w:left="7557" w:hanging="360"/>
      </w:pPr>
      <w:rPr>
        <w:rFonts w:ascii="Wingdings" w:hAnsi="Wingdings" w:hint="default"/>
      </w:rPr>
    </w:lvl>
  </w:abstractNum>
  <w:abstractNum w:abstractNumId="9">
    <w:nsid w:val="3E2713D5"/>
    <w:multiLevelType w:val="hybridMultilevel"/>
    <w:tmpl w:val="075A763E"/>
    <w:lvl w:ilvl="0" w:tplc="382C62BE">
      <w:start w:val="1"/>
      <w:numFmt w:val="bullet"/>
      <w:pStyle w:val="6"/>
      <w:lvlText w:val=""/>
      <w:lvlJc w:val="left"/>
      <w:pPr>
        <w:tabs>
          <w:tab w:val="num" w:pos="1068"/>
        </w:tabs>
        <w:ind w:left="1068" w:hanging="360"/>
      </w:pPr>
      <w:rPr>
        <w:rFonts w:ascii="Symbol" w:hAnsi="Symbol"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10">
    <w:nsid w:val="477C2792"/>
    <w:multiLevelType w:val="hybridMultilevel"/>
    <w:tmpl w:val="F14A2ABC"/>
    <w:lvl w:ilvl="0" w:tplc="694ABA76">
      <w:start w:val="1"/>
      <w:numFmt w:val="decimal"/>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92D696A"/>
    <w:multiLevelType w:val="hybridMultilevel"/>
    <w:tmpl w:val="EF063C98"/>
    <w:lvl w:ilvl="0" w:tplc="FFFFFFFF">
      <w:start w:val="1"/>
      <w:numFmt w:val="bullet"/>
      <w:pStyle w:val="a0"/>
      <w:lvlText w:val=""/>
      <w:lvlJc w:val="left"/>
      <w:pPr>
        <w:tabs>
          <w:tab w:val="num" w:pos="2346"/>
        </w:tabs>
        <w:ind w:left="2346"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
    <w:nsid w:val="5A5D5CDA"/>
    <w:multiLevelType w:val="hybridMultilevel"/>
    <w:tmpl w:val="824E61DA"/>
    <w:lvl w:ilvl="0" w:tplc="0419000F">
      <w:start w:val="1"/>
      <w:numFmt w:val="bullet"/>
      <w:lvlText w:val=""/>
      <w:lvlJc w:val="left"/>
      <w:pPr>
        <w:tabs>
          <w:tab w:val="num" w:pos="1440"/>
        </w:tabs>
        <w:ind w:left="1077" w:firstLine="3"/>
      </w:pPr>
      <w:rPr>
        <w:rFonts w:ascii="Symbol" w:hAnsi="Symbol" w:hint="default"/>
      </w:rPr>
    </w:lvl>
    <w:lvl w:ilvl="1" w:tplc="04190001"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5D3571B8"/>
    <w:multiLevelType w:val="hybridMultilevel"/>
    <w:tmpl w:val="FD184BD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7AEC79A9"/>
    <w:multiLevelType w:val="multilevel"/>
    <w:tmpl w:val="AB02FFD8"/>
    <w:lvl w:ilvl="0">
      <w:start w:val="1"/>
      <w:numFmt w:val="decimal"/>
      <w:pStyle w:val="1numering"/>
      <w:lvlText w:val="%1"/>
      <w:lvlJc w:val="left"/>
      <w:pPr>
        <w:tabs>
          <w:tab w:val="num" w:pos="1077"/>
        </w:tabs>
        <w:ind w:left="1077" w:hanging="1077"/>
      </w:pPr>
      <w:rPr>
        <w:rFonts w:hint="default"/>
        <w:b/>
        <w:sz w:val="24"/>
        <w:szCs w:val="24"/>
      </w:rPr>
    </w:lvl>
    <w:lvl w:ilvl="1">
      <w:start w:val="1"/>
      <w:numFmt w:val="decimal"/>
      <w:pStyle w:val="BodyTextNormal"/>
      <w:lvlText w:val="%1.%2"/>
      <w:lvlJc w:val="left"/>
      <w:pPr>
        <w:tabs>
          <w:tab w:val="num" w:pos="1077"/>
        </w:tabs>
        <w:ind w:left="1077" w:hanging="1077"/>
      </w:pPr>
      <w:rPr>
        <w:rFonts w:hint="default"/>
      </w:rPr>
    </w:lvl>
    <w:lvl w:ilvl="2">
      <w:start w:val="1"/>
      <w:numFmt w:val="decimal"/>
      <w:lvlText w:val="%1.%2.%3."/>
      <w:lvlJc w:val="left"/>
      <w:pPr>
        <w:tabs>
          <w:tab w:val="num" w:pos="1593"/>
        </w:tabs>
        <w:ind w:left="657" w:hanging="504"/>
      </w:pPr>
      <w:rPr>
        <w:rFonts w:hint="default"/>
      </w:rPr>
    </w:lvl>
    <w:lvl w:ilvl="3">
      <w:start w:val="1"/>
      <w:numFmt w:val="decimal"/>
      <w:lvlText w:val="%1.%2.%3.%4."/>
      <w:lvlJc w:val="left"/>
      <w:pPr>
        <w:tabs>
          <w:tab w:val="num" w:pos="2313"/>
        </w:tabs>
        <w:ind w:left="1161" w:hanging="648"/>
      </w:pPr>
      <w:rPr>
        <w:rFonts w:hint="default"/>
      </w:rPr>
    </w:lvl>
    <w:lvl w:ilvl="4">
      <w:start w:val="1"/>
      <w:numFmt w:val="decimal"/>
      <w:lvlText w:val="%1.%2.%3.%4.%5."/>
      <w:lvlJc w:val="left"/>
      <w:pPr>
        <w:tabs>
          <w:tab w:val="num" w:pos="3033"/>
        </w:tabs>
        <w:ind w:left="1665" w:hanging="792"/>
      </w:pPr>
      <w:rPr>
        <w:rFonts w:hint="default"/>
      </w:rPr>
    </w:lvl>
    <w:lvl w:ilvl="5">
      <w:start w:val="1"/>
      <w:numFmt w:val="decimal"/>
      <w:lvlText w:val="%1.%2.%3.%4.%5.%6."/>
      <w:lvlJc w:val="left"/>
      <w:pPr>
        <w:tabs>
          <w:tab w:val="num" w:pos="3753"/>
        </w:tabs>
        <w:ind w:left="2169" w:hanging="936"/>
      </w:pPr>
      <w:rPr>
        <w:rFonts w:hint="default"/>
      </w:rPr>
    </w:lvl>
    <w:lvl w:ilvl="6">
      <w:start w:val="1"/>
      <w:numFmt w:val="decimal"/>
      <w:lvlText w:val="%1.%2.%3.%4.%5.%6.%7."/>
      <w:lvlJc w:val="left"/>
      <w:pPr>
        <w:tabs>
          <w:tab w:val="num" w:pos="4473"/>
        </w:tabs>
        <w:ind w:left="2673" w:hanging="1080"/>
      </w:pPr>
      <w:rPr>
        <w:rFonts w:hint="default"/>
      </w:rPr>
    </w:lvl>
    <w:lvl w:ilvl="7">
      <w:start w:val="1"/>
      <w:numFmt w:val="decimal"/>
      <w:lvlText w:val="%1.%2.%3.%4.%5.%6.%7.%8."/>
      <w:lvlJc w:val="left"/>
      <w:pPr>
        <w:tabs>
          <w:tab w:val="num" w:pos="5553"/>
        </w:tabs>
        <w:ind w:left="3177" w:hanging="1224"/>
      </w:pPr>
      <w:rPr>
        <w:rFonts w:hint="default"/>
      </w:rPr>
    </w:lvl>
    <w:lvl w:ilvl="8">
      <w:start w:val="1"/>
      <w:numFmt w:val="decimal"/>
      <w:lvlText w:val="%1.%2.%3.%4.%5.%6.%7.%8.%9."/>
      <w:lvlJc w:val="left"/>
      <w:pPr>
        <w:tabs>
          <w:tab w:val="num" w:pos="6273"/>
        </w:tabs>
        <w:ind w:left="3753" w:hanging="1440"/>
      </w:pPr>
      <w:rPr>
        <w:rFonts w:hint="default"/>
      </w:rPr>
    </w:lvl>
  </w:abstractNum>
  <w:num w:numId="1">
    <w:abstractNumId w:val="6"/>
  </w:num>
  <w:num w:numId="2">
    <w:abstractNumId w:val="5"/>
  </w:num>
  <w:num w:numId="3">
    <w:abstractNumId w:val="3"/>
  </w:num>
  <w:num w:numId="4">
    <w:abstractNumId w:val="4"/>
  </w:num>
  <w:num w:numId="5">
    <w:abstractNumId w:val="1"/>
  </w:num>
  <w:num w:numId="6">
    <w:abstractNumId w:val="2"/>
  </w:num>
  <w:num w:numId="7">
    <w:abstractNumId w:val="0"/>
  </w:num>
  <w:num w:numId="8">
    <w:abstractNumId w:val="14"/>
  </w:num>
  <w:num w:numId="9">
    <w:abstractNumId w:val="8"/>
  </w:num>
  <w:num w:numId="10">
    <w:abstractNumId w:val="11"/>
  </w:num>
  <w:num w:numId="11">
    <w:abstractNumId w:val="7"/>
  </w:num>
  <w:num w:numId="12">
    <w:abstractNumId w:val="9"/>
  </w:num>
  <w:num w:numId="13">
    <w:abstractNumId w:val="12"/>
  </w:num>
  <w:num w:numId="14">
    <w:abstractNumId w:val="13"/>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0"/>
  </w:num>
  <w:num w:numId="22">
    <w:abstractNumId w:val="14"/>
  </w:num>
  <w:num w:numId="23">
    <w:abstractNumId w:val="14"/>
  </w:num>
  <w:num w:numId="24">
    <w:abstractNumId w:val="14"/>
  </w:num>
  <w:num w:numId="25">
    <w:abstractNumId w:val="14"/>
  </w:num>
  <w:num w:numId="26">
    <w:abstractNumId w:val="14"/>
  </w:num>
  <w:num w:numId="2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F5D17"/>
    <w:rsid w:val="00000F98"/>
    <w:rsid w:val="00001A47"/>
    <w:rsid w:val="00002B8B"/>
    <w:rsid w:val="00004189"/>
    <w:rsid w:val="00004379"/>
    <w:rsid w:val="000048E9"/>
    <w:rsid w:val="00004A3D"/>
    <w:rsid w:val="00004D28"/>
    <w:rsid w:val="00005CF4"/>
    <w:rsid w:val="00005FB8"/>
    <w:rsid w:val="0000741E"/>
    <w:rsid w:val="000079C3"/>
    <w:rsid w:val="00007F0D"/>
    <w:rsid w:val="0001076F"/>
    <w:rsid w:val="00010852"/>
    <w:rsid w:val="000109E3"/>
    <w:rsid w:val="00010B57"/>
    <w:rsid w:val="000111A5"/>
    <w:rsid w:val="000116C2"/>
    <w:rsid w:val="000120AC"/>
    <w:rsid w:val="00012719"/>
    <w:rsid w:val="000137D0"/>
    <w:rsid w:val="000137E1"/>
    <w:rsid w:val="000155C1"/>
    <w:rsid w:val="00015811"/>
    <w:rsid w:val="00016208"/>
    <w:rsid w:val="0001749A"/>
    <w:rsid w:val="00017B3D"/>
    <w:rsid w:val="00020250"/>
    <w:rsid w:val="00020688"/>
    <w:rsid w:val="000207FC"/>
    <w:rsid w:val="00020850"/>
    <w:rsid w:val="000219E1"/>
    <w:rsid w:val="00022F87"/>
    <w:rsid w:val="0002374A"/>
    <w:rsid w:val="00023BA6"/>
    <w:rsid w:val="00024E6E"/>
    <w:rsid w:val="00025479"/>
    <w:rsid w:val="000256E8"/>
    <w:rsid w:val="00027780"/>
    <w:rsid w:val="00027C81"/>
    <w:rsid w:val="00027E12"/>
    <w:rsid w:val="00030518"/>
    <w:rsid w:val="00034C1F"/>
    <w:rsid w:val="00034E01"/>
    <w:rsid w:val="00037541"/>
    <w:rsid w:val="00037CDC"/>
    <w:rsid w:val="00037E44"/>
    <w:rsid w:val="00040683"/>
    <w:rsid w:val="000407E3"/>
    <w:rsid w:val="0004175B"/>
    <w:rsid w:val="00041F0C"/>
    <w:rsid w:val="000426A5"/>
    <w:rsid w:val="0004281E"/>
    <w:rsid w:val="000440DB"/>
    <w:rsid w:val="0004501D"/>
    <w:rsid w:val="00045A6D"/>
    <w:rsid w:val="00045F02"/>
    <w:rsid w:val="00046FD3"/>
    <w:rsid w:val="000474D1"/>
    <w:rsid w:val="00047D40"/>
    <w:rsid w:val="000502F8"/>
    <w:rsid w:val="00050A6D"/>
    <w:rsid w:val="00050D94"/>
    <w:rsid w:val="000516A8"/>
    <w:rsid w:val="00051D7B"/>
    <w:rsid w:val="000524B5"/>
    <w:rsid w:val="000530AC"/>
    <w:rsid w:val="0005368F"/>
    <w:rsid w:val="00053B69"/>
    <w:rsid w:val="00054E3C"/>
    <w:rsid w:val="0005566D"/>
    <w:rsid w:val="000557DF"/>
    <w:rsid w:val="000566BD"/>
    <w:rsid w:val="00056971"/>
    <w:rsid w:val="00056BA6"/>
    <w:rsid w:val="000579F9"/>
    <w:rsid w:val="00060072"/>
    <w:rsid w:val="00060138"/>
    <w:rsid w:val="00060334"/>
    <w:rsid w:val="00061548"/>
    <w:rsid w:val="000616B8"/>
    <w:rsid w:val="00062654"/>
    <w:rsid w:val="00062C46"/>
    <w:rsid w:val="00063D51"/>
    <w:rsid w:val="0006440A"/>
    <w:rsid w:val="00065312"/>
    <w:rsid w:val="00067031"/>
    <w:rsid w:val="000671EC"/>
    <w:rsid w:val="00067D94"/>
    <w:rsid w:val="000707FD"/>
    <w:rsid w:val="00070BD6"/>
    <w:rsid w:val="0007134D"/>
    <w:rsid w:val="000714DE"/>
    <w:rsid w:val="0007192A"/>
    <w:rsid w:val="0007247B"/>
    <w:rsid w:val="0007315F"/>
    <w:rsid w:val="00073DC6"/>
    <w:rsid w:val="00075B08"/>
    <w:rsid w:val="00076009"/>
    <w:rsid w:val="000775F0"/>
    <w:rsid w:val="0007780A"/>
    <w:rsid w:val="00077A28"/>
    <w:rsid w:val="00077FE4"/>
    <w:rsid w:val="000804B5"/>
    <w:rsid w:val="000821C2"/>
    <w:rsid w:val="000848EB"/>
    <w:rsid w:val="00084C05"/>
    <w:rsid w:val="00086895"/>
    <w:rsid w:val="000870AA"/>
    <w:rsid w:val="000878BB"/>
    <w:rsid w:val="00090335"/>
    <w:rsid w:val="00090B4A"/>
    <w:rsid w:val="0009194C"/>
    <w:rsid w:val="00092207"/>
    <w:rsid w:val="00093202"/>
    <w:rsid w:val="000947C3"/>
    <w:rsid w:val="0009518C"/>
    <w:rsid w:val="0009568E"/>
    <w:rsid w:val="00095D6A"/>
    <w:rsid w:val="00096AFD"/>
    <w:rsid w:val="000976FB"/>
    <w:rsid w:val="00097A30"/>
    <w:rsid w:val="00097A7E"/>
    <w:rsid w:val="000A050F"/>
    <w:rsid w:val="000A117C"/>
    <w:rsid w:val="000A33D6"/>
    <w:rsid w:val="000A385B"/>
    <w:rsid w:val="000A4E4F"/>
    <w:rsid w:val="000A69B9"/>
    <w:rsid w:val="000A7A3E"/>
    <w:rsid w:val="000A7BF2"/>
    <w:rsid w:val="000B01F2"/>
    <w:rsid w:val="000B0950"/>
    <w:rsid w:val="000B14EF"/>
    <w:rsid w:val="000B1A70"/>
    <w:rsid w:val="000B242E"/>
    <w:rsid w:val="000B2A21"/>
    <w:rsid w:val="000B5611"/>
    <w:rsid w:val="000B6BEB"/>
    <w:rsid w:val="000B7273"/>
    <w:rsid w:val="000C0105"/>
    <w:rsid w:val="000C2696"/>
    <w:rsid w:val="000C3CFA"/>
    <w:rsid w:val="000C4A8E"/>
    <w:rsid w:val="000C516A"/>
    <w:rsid w:val="000C565A"/>
    <w:rsid w:val="000C574A"/>
    <w:rsid w:val="000C5BFA"/>
    <w:rsid w:val="000C5CB1"/>
    <w:rsid w:val="000C61C6"/>
    <w:rsid w:val="000C7075"/>
    <w:rsid w:val="000C776C"/>
    <w:rsid w:val="000D1E83"/>
    <w:rsid w:val="000D3CE9"/>
    <w:rsid w:val="000D462D"/>
    <w:rsid w:val="000D499A"/>
    <w:rsid w:val="000D55A5"/>
    <w:rsid w:val="000D5A24"/>
    <w:rsid w:val="000D5C09"/>
    <w:rsid w:val="000D5F98"/>
    <w:rsid w:val="000D614B"/>
    <w:rsid w:val="000D67ED"/>
    <w:rsid w:val="000D6ECD"/>
    <w:rsid w:val="000D70D5"/>
    <w:rsid w:val="000D77B5"/>
    <w:rsid w:val="000D7FB9"/>
    <w:rsid w:val="000E049C"/>
    <w:rsid w:val="000E0AFE"/>
    <w:rsid w:val="000E0FBD"/>
    <w:rsid w:val="000E1767"/>
    <w:rsid w:val="000E1BB8"/>
    <w:rsid w:val="000E1D5F"/>
    <w:rsid w:val="000E1DDE"/>
    <w:rsid w:val="000E3574"/>
    <w:rsid w:val="000E4C49"/>
    <w:rsid w:val="000E521A"/>
    <w:rsid w:val="000E5BB4"/>
    <w:rsid w:val="000E711B"/>
    <w:rsid w:val="000F03AF"/>
    <w:rsid w:val="000F06D5"/>
    <w:rsid w:val="000F4073"/>
    <w:rsid w:val="000F5B9A"/>
    <w:rsid w:val="000F5F3E"/>
    <w:rsid w:val="000F6AE5"/>
    <w:rsid w:val="000F6F60"/>
    <w:rsid w:val="000F71F7"/>
    <w:rsid w:val="000F7E57"/>
    <w:rsid w:val="0010116D"/>
    <w:rsid w:val="001011F7"/>
    <w:rsid w:val="00101708"/>
    <w:rsid w:val="001023CD"/>
    <w:rsid w:val="00102639"/>
    <w:rsid w:val="00102B51"/>
    <w:rsid w:val="0010488F"/>
    <w:rsid w:val="00105999"/>
    <w:rsid w:val="001067E0"/>
    <w:rsid w:val="00106D67"/>
    <w:rsid w:val="00107E74"/>
    <w:rsid w:val="00110127"/>
    <w:rsid w:val="00110AFF"/>
    <w:rsid w:val="001115FB"/>
    <w:rsid w:val="0011313B"/>
    <w:rsid w:val="0011362A"/>
    <w:rsid w:val="00114150"/>
    <w:rsid w:val="00114C38"/>
    <w:rsid w:val="00115219"/>
    <w:rsid w:val="00115F8E"/>
    <w:rsid w:val="00116012"/>
    <w:rsid w:val="001177D4"/>
    <w:rsid w:val="0012043F"/>
    <w:rsid w:val="00120547"/>
    <w:rsid w:val="00122329"/>
    <w:rsid w:val="00122D16"/>
    <w:rsid w:val="00126BA7"/>
    <w:rsid w:val="001270FA"/>
    <w:rsid w:val="00127E9F"/>
    <w:rsid w:val="00130233"/>
    <w:rsid w:val="0013057C"/>
    <w:rsid w:val="00131348"/>
    <w:rsid w:val="00131CD1"/>
    <w:rsid w:val="00132240"/>
    <w:rsid w:val="001325E8"/>
    <w:rsid w:val="001329A9"/>
    <w:rsid w:val="00132D8F"/>
    <w:rsid w:val="00134470"/>
    <w:rsid w:val="00134E5E"/>
    <w:rsid w:val="001367C5"/>
    <w:rsid w:val="001369DC"/>
    <w:rsid w:val="001404A5"/>
    <w:rsid w:val="001407D6"/>
    <w:rsid w:val="00140AB9"/>
    <w:rsid w:val="00141669"/>
    <w:rsid w:val="00141BE8"/>
    <w:rsid w:val="00141D2A"/>
    <w:rsid w:val="0014248E"/>
    <w:rsid w:val="001438CF"/>
    <w:rsid w:val="0014468F"/>
    <w:rsid w:val="001461DA"/>
    <w:rsid w:val="00146D1D"/>
    <w:rsid w:val="001479C6"/>
    <w:rsid w:val="00150795"/>
    <w:rsid w:val="00151409"/>
    <w:rsid w:val="001525DB"/>
    <w:rsid w:val="00152A21"/>
    <w:rsid w:val="0015471A"/>
    <w:rsid w:val="0015594C"/>
    <w:rsid w:val="00156F46"/>
    <w:rsid w:val="00156F76"/>
    <w:rsid w:val="00160EBF"/>
    <w:rsid w:val="00161643"/>
    <w:rsid w:val="00161659"/>
    <w:rsid w:val="001630BD"/>
    <w:rsid w:val="00163A16"/>
    <w:rsid w:val="00163D84"/>
    <w:rsid w:val="00164673"/>
    <w:rsid w:val="00164700"/>
    <w:rsid w:val="00164976"/>
    <w:rsid w:val="00164EF5"/>
    <w:rsid w:val="00165768"/>
    <w:rsid w:val="00167516"/>
    <w:rsid w:val="001679AB"/>
    <w:rsid w:val="0017004D"/>
    <w:rsid w:val="001704D5"/>
    <w:rsid w:val="001716BD"/>
    <w:rsid w:val="001718FD"/>
    <w:rsid w:val="001719C0"/>
    <w:rsid w:val="00172062"/>
    <w:rsid w:val="001725DF"/>
    <w:rsid w:val="00172652"/>
    <w:rsid w:val="0017382B"/>
    <w:rsid w:val="00174093"/>
    <w:rsid w:val="001746CD"/>
    <w:rsid w:val="0017596C"/>
    <w:rsid w:val="00176AD9"/>
    <w:rsid w:val="00177D65"/>
    <w:rsid w:val="00177E80"/>
    <w:rsid w:val="00181957"/>
    <w:rsid w:val="00182E2A"/>
    <w:rsid w:val="001834B8"/>
    <w:rsid w:val="0018612B"/>
    <w:rsid w:val="00186BB9"/>
    <w:rsid w:val="001870DF"/>
    <w:rsid w:val="0018714F"/>
    <w:rsid w:val="00187D4D"/>
    <w:rsid w:val="0019006E"/>
    <w:rsid w:val="00190320"/>
    <w:rsid w:val="00190BB5"/>
    <w:rsid w:val="00191F29"/>
    <w:rsid w:val="0019214E"/>
    <w:rsid w:val="00192659"/>
    <w:rsid w:val="00194671"/>
    <w:rsid w:val="0019483B"/>
    <w:rsid w:val="001957A3"/>
    <w:rsid w:val="00195D31"/>
    <w:rsid w:val="00196434"/>
    <w:rsid w:val="00196CEA"/>
    <w:rsid w:val="0019727D"/>
    <w:rsid w:val="00197C3D"/>
    <w:rsid w:val="001A04D7"/>
    <w:rsid w:val="001A09CD"/>
    <w:rsid w:val="001A1396"/>
    <w:rsid w:val="001A1A49"/>
    <w:rsid w:val="001A340A"/>
    <w:rsid w:val="001A34EB"/>
    <w:rsid w:val="001A4BD5"/>
    <w:rsid w:val="001A4EB4"/>
    <w:rsid w:val="001A51B1"/>
    <w:rsid w:val="001A6520"/>
    <w:rsid w:val="001A6697"/>
    <w:rsid w:val="001A70F3"/>
    <w:rsid w:val="001A751A"/>
    <w:rsid w:val="001A7BE9"/>
    <w:rsid w:val="001B1514"/>
    <w:rsid w:val="001B17EE"/>
    <w:rsid w:val="001B1B90"/>
    <w:rsid w:val="001B25FC"/>
    <w:rsid w:val="001B2D06"/>
    <w:rsid w:val="001B4507"/>
    <w:rsid w:val="001B4E6F"/>
    <w:rsid w:val="001B626D"/>
    <w:rsid w:val="001B6D03"/>
    <w:rsid w:val="001B707E"/>
    <w:rsid w:val="001B712A"/>
    <w:rsid w:val="001B74BF"/>
    <w:rsid w:val="001C0D2D"/>
    <w:rsid w:val="001C106D"/>
    <w:rsid w:val="001C1654"/>
    <w:rsid w:val="001C1A40"/>
    <w:rsid w:val="001C1AA7"/>
    <w:rsid w:val="001C1E70"/>
    <w:rsid w:val="001C267B"/>
    <w:rsid w:val="001C27EE"/>
    <w:rsid w:val="001C2BFD"/>
    <w:rsid w:val="001C4237"/>
    <w:rsid w:val="001C4593"/>
    <w:rsid w:val="001C4898"/>
    <w:rsid w:val="001C5228"/>
    <w:rsid w:val="001C6D33"/>
    <w:rsid w:val="001D01B4"/>
    <w:rsid w:val="001D02CA"/>
    <w:rsid w:val="001D0426"/>
    <w:rsid w:val="001D0D6C"/>
    <w:rsid w:val="001D1569"/>
    <w:rsid w:val="001D192F"/>
    <w:rsid w:val="001D1D94"/>
    <w:rsid w:val="001D1EAF"/>
    <w:rsid w:val="001D3FD6"/>
    <w:rsid w:val="001D50CC"/>
    <w:rsid w:val="001D5B83"/>
    <w:rsid w:val="001D60B3"/>
    <w:rsid w:val="001D6309"/>
    <w:rsid w:val="001D649A"/>
    <w:rsid w:val="001E0A8E"/>
    <w:rsid w:val="001E0B16"/>
    <w:rsid w:val="001E0B19"/>
    <w:rsid w:val="001E0E76"/>
    <w:rsid w:val="001E1C31"/>
    <w:rsid w:val="001E282F"/>
    <w:rsid w:val="001E4914"/>
    <w:rsid w:val="001E51AD"/>
    <w:rsid w:val="001E54DC"/>
    <w:rsid w:val="001E59E1"/>
    <w:rsid w:val="001E5D17"/>
    <w:rsid w:val="001E707D"/>
    <w:rsid w:val="001F0FC9"/>
    <w:rsid w:val="001F22CA"/>
    <w:rsid w:val="001F3523"/>
    <w:rsid w:val="001F3AC3"/>
    <w:rsid w:val="001F44DD"/>
    <w:rsid w:val="001F4AF4"/>
    <w:rsid w:val="001F58D0"/>
    <w:rsid w:val="001F596E"/>
    <w:rsid w:val="001F6CE9"/>
    <w:rsid w:val="001F7EB9"/>
    <w:rsid w:val="00200520"/>
    <w:rsid w:val="00200F65"/>
    <w:rsid w:val="00201080"/>
    <w:rsid w:val="00201503"/>
    <w:rsid w:val="002048C8"/>
    <w:rsid w:val="00205761"/>
    <w:rsid w:val="00206923"/>
    <w:rsid w:val="00206EB0"/>
    <w:rsid w:val="0020785D"/>
    <w:rsid w:val="00207DD9"/>
    <w:rsid w:val="002103D0"/>
    <w:rsid w:val="00210CB8"/>
    <w:rsid w:val="0021164F"/>
    <w:rsid w:val="00211756"/>
    <w:rsid w:val="00211C54"/>
    <w:rsid w:val="0021230E"/>
    <w:rsid w:val="0021248F"/>
    <w:rsid w:val="002134AE"/>
    <w:rsid w:val="00213E0B"/>
    <w:rsid w:val="002155C2"/>
    <w:rsid w:val="00215838"/>
    <w:rsid w:val="00215B18"/>
    <w:rsid w:val="00215E68"/>
    <w:rsid w:val="0021750F"/>
    <w:rsid w:val="00220041"/>
    <w:rsid w:val="00220C2E"/>
    <w:rsid w:val="00221804"/>
    <w:rsid w:val="00221880"/>
    <w:rsid w:val="00222204"/>
    <w:rsid w:val="00222977"/>
    <w:rsid w:val="00222FFC"/>
    <w:rsid w:val="002231C8"/>
    <w:rsid w:val="002234A7"/>
    <w:rsid w:val="002238F4"/>
    <w:rsid w:val="00223B9D"/>
    <w:rsid w:val="002270BE"/>
    <w:rsid w:val="002272F5"/>
    <w:rsid w:val="00227C95"/>
    <w:rsid w:val="00227D13"/>
    <w:rsid w:val="00230E91"/>
    <w:rsid w:val="002311D2"/>
    <w:rsid w:val="00231629"/>
    <w:rsid w:val="0023197E"/>
    <w:rsid w:val="002321C2"/>
    <w:rsid w:val="00233268"/>
    <w:rsid w:val="002334F2"/>
    <w:rsid w:val="002336E2"/>
    <w:rsid w:val="0023540A"/>
    <w:rsid w:val="002357A8"/>
    <w:rsid w:val="0023581E"/>
    <w:rsid w:val="00235EBE"/>
    <w:rsid w:val="00236204"/>
    <w:rsid w:val="00237717"/>
    <w:rsid w:val="002379B6"/>
    <w:rsid w:val="0024082C"/>
    <w:rsid w:val="00240F47"/>
    <w:rsid w:val="00241414"/>
    <w:rsid w:val="00244898"/>
    <w:rsid w:val="0024786C"/>
    <w:rsid w:val="00251949"/>
    <w:rsid w:val="00251CCE"/>
    <w:rsid w:val="00251DC2"/>
    <w:rsid w:val="00251FD3"/>
    <w:rsid w:val="00252E88"/>
    <w:rsid w:val="0025309B"/>
    <w:rsid w:val="0025351D"/>
    <w:rsid w:val="002543CB"/>
    <w:rsid w:val="00254DF4"/>
    <w:rsid w:val="00255218"/>
    <w:rsid w:val="00256199"/>
    <w:rsid w:val="00256347"/>
    <w:rsid w:val="002570B9"/>
    <w:rsid w:val="00261490"/>
    <w:rsid w:val="002626A9"/>
    <w:rsid w:val="00262F90"/>
    <w:rsid w:val="00263D68"/>
    <w:rsid w:val="00263FA7"/>
    <w:rsid w:val="00264847"/>
    <w:rsid w:val="002648AD"/>
    <w:rsid w:val="00264B09"/>
    <w:rsid w:val="002651A3"/>
    <w:rsid w:val="00265809"/>
    <w:rsid w:val="0026596E"/>
    <w:rsid w:val="00265E2C"/>
    <w:rsid w:val="002666C2"/>
    <w:rsid w:val="00266A2D"/>
    <w:rsid w:val="00267834"/>
    <w:rsid w:val="00267AD2"/>
    <w:rsid w:val="00267B1B"/>
    <w:rsid w:val="00267BE5"/>
    <w:rsid w:val="00267D4E"/>
    <w:rsid w:val="0027049C"/>
    <w:rsid w:val="00270E06"/>
    <w:rsid w:val="00271551"/>
    <w:rsid w:val="0027167D"/>
    <w:rsid w:val="0027168F"/>
    <w:rsid w:val="0027169E"/>
    <w:rsid w:val="00272278"/>
    <w:rsid w:val="0027281E"/>
    <w:rsid w:val="00273787"/>
    <w:rsid w:val="00273C02"/>
    <w:rsid w:val="00274D11"/>
    <w:rsid w:val="00280177"/>
    <w:rsid w:val="002810C8"/>
    <w:rsid w:val="00282131"/>
    <w:rsid w:val="0028352D"/>
    <w:rsid w:val="002835EC"/>
    <w:rsid w:val="00283851"/>
    <w:rsid w:val="0028424F"/>
    <w:rsid w:val="002846C5"/>
    <w:rsid w:val="002855E6"/>
    <w:rsid w:val="00285F86"/>
    <w:rsid w:val="002901F3"/>
    <w:rsid w:val="002912D1"/>
    <w:rsid w:val="0029201C"/>
    <w:rsid w:val="0029220F"/>
    <w:rsid w:val="002931B0"/>
    <w:rsid w:val="002934EC"/>
    <w:rsid w:val="00294542"/>
    <w:rsid w:val="0029498A"/>
    <w:rsid w:val="00295053"/>
    <w:rsid w:val="00295363"/>
    <w:rsid w:val="00295499"/>
    <w:rsid w:val="002965F4"/>
    <w:rsid w:val="00296CA7"/>
    <w:rsid w:val="002979DD"/>
    <w:rsid w:val="00297CA6"/>
    <w:rsid w:val="002A11AE"/>
    <w:rsid w:val="002A20C9"/>
    <w:rsid w:val="002A299D"/>
    <w:rsid w:val="002A2EEC"/>
    <w:rsid w:val="002A3449"/>
    <w:rsid w:val="002A39FC"/>
    <w:rsid w:val="002A3CEC"/>
    <w:rsid w:val="002A4AD6"/>
    <w:rsid w:val="002A523B"/>
    <w:rsid w:val="002A5B53"/>
    <w:rsid w:val="002A6302"/>
    <w:rsid w:val="002A70C0"/>
    <w:rsid w:val="002B0090"/>
    <w:rsid w:val="002B00E4"/>
    <w:rsid w:val="002B08B1"/>
    <w:rsid w:val="002B145A"/>
    <w:rsid w:val="002B2574"/>
    <w:rsid w:val="002B5681"/>
    <w:rsid w:val="002B575D"/>
    <w:rsid w:val="002B5977"/>
    <w:rsid w:val="002B5B39"/>
    <w:rsid w:val="002B685C"/>
    <w:rsid w:val="002B6A12"/>
    <w:rsid w:val="002B7DA7"/>
    <w:rsid w:val="002C01A3"/>
    <w:rsid w:val="002C0D7D"/>
    <w:rsid w:val="002C2B12"/>
    <w:rsid w:val="002C3215"/>
    <w:rsid w:val="002C3781"/>
    <w:rsid w:val="002C3A96"/>
    <w:rsid w:val="002C47AB"/>
    <w:rsid w:val="002C4A10"/>
    <w:rsid w:val="002C4B06"/>
    <w:rsid w:val="002C4DCC"/>
    <w:rsid w:val="002C4E4E"/>
    <w:rsid w:val="002C5F02"/>
    <w:rsid w:val="002C7410"/>
    <w:rsid w:val="002C767E"/>
    <w:rsid w:val="002C7E48"/>
    <w:rsid w:val="002D0363"/>
    <w:rsid w:val="002D0BF3"/>
    <w:rsid w:val="002D0C45"/>
    <w:rsid w:val="002D1716"/>
    <w:rsid w:val="002D18C4"/>
    <w:rsid w:val="002D2000"/>
    <w:rsid w:val="002D23BE"/>
    <w:rsid w:val="002D2ED5"/>
    <w:rsid w:val="002D3BD7"/>
    <w:rsid w:val="002D3CD0"/>
    <w:rsid w:val="002D4007"/>
    <w:rsid w:val="002D46EE"/>
    <w:rsid w:val="002D4801"/>
    <w:rsid w:val="002D4A3F"/>
    <w:rsid w:val="002D5692"/>
    <w:rsid w:val="002D58E8"/>
    <w:rsid w:val="002D5CA3"/>
    <w:rsid w:val="002D5CAD"/>
    <w:rsid w:val="002D7609"/>
    <w:rsid w:val="002E0DFD"/>
    <w:rsid w:val="002E1C54"/>
    <w:rsid w:val="002E1D02"/>
    <w:rsid w:val="002E2CFF"/>
    <w:rsid w:val="002E33F5"/>
    <w:rsid w:val="002E34E3"/>
    <w:rsid w:val="002E6578"/>
    <w:rsid w:val="002E7177"/>
    <w:rsid w:val="002E7B4D"/>
    <w:rsid w:val="002E7E8E"/>
    <w:rsid w:val="002F0595"/>
    <w:rsid w:val="002F07FB"/>
    <w:rsid w:val="002F14F9"/>
    <w:rsid w:val="002F17E0"/>
    <w:rsid w:val="002F1C96"/>
    <w:rsid w:val="002F20F7"/>
    <w:rsid w:val="002F22C8"/>
    <w:rsid w:val="002F29AE"/>
    <w:rsid w:val="002F374E"/>
    <w:rsid w:val="002F3757"/>
    <w:rsid w:val="002F3D85"/>
    <w:rsid w:val="002F3DA9"/>
    <w:rsid w:val="002F3E6C"/>
    <w:rsid w:val="002F4396"/>
    <w:rsid w:val="002F48DC"/>
    <w:rsid w:val="002F5006"/>
    <w:rsid w:val="002F5118"/>
    <w:rsid w:val="002F5B14"/>
    <w:rsid w:val="002F643A"/>
    <w:rsid w:val="002F67AA"/>
    <w:rsid w:val="002F6BE9"/>
    <w:rsid w:val="00300390"/>
    <w:rsid w:val="0030116B"/>
    <w:rsid w:val="00301506"/>
    <w:rsid w:val="00301CF9"/>
    <w:rsid w:val="00302082"/>
    <w:rsid w:val="00302777"/>
    <w:rsid w:val="00302B60"/>
    <w:rsid w:val="00302F71"/>
    <w:rsid w:val="00303853"/>
    <w:rsid w:val="00304269"/>
    <w:rsid w:val="00306065"/>
    <w:rsid w:val="00307827"/>
    <w:rsid w:val="0031017D"/>
    <w:rsid w:val="00310C5C"/>
    <w:rsid w:val="0031131F"/>
    <w:rsid w:val="00313AD2"/>
    <w:rsid w:val="00313EFF"/>
    <w:rsid w:val="00314AD0"/>
    <w:rsid w:val="00314F4D"/>
    <w:rsid w:val="00315A59"/>
    <w:rsid w:val="00316150"/>
    <w:rsid w:val="00317BFA"/>
    <w:rsid w:val="00320485"/>
    <w:rsid w:val="00320D5B"/>
    <w:rsid w:val="0032127B"/>
    <w:rsid w:val="00321A82"/>
    <w:rsid w:val="00322074"/>
    <w:rsid w:val="00324A45"/>
    <w:rsid w:val="00325B7D"/>
    <w:rsid w:val="00326812"/>
    <w:rsid w:val="00326ABD"/>
    <w:rsid w:val="0032775F"/>
    <w:rsid w:val="00330A78"/>
    <w:rsid w:val="00331276"/>
    <w:rsid w:val="00332208"/>
    <w:rsid w:val="00333289"/>
    <w:rsid w:val="003336DE"/>
    <w:rsid w:val="003336F3"/>
    <w:rsid w:val="00333A4C"/>
    <w:rsid w:val="00333A80"/>
    <w:rsid w:val="003350E2"/>
    <w:rsid w:val="00335701"/>
    <w:rsid w:val="00335A9B"/>
    <w:rsid w:val="00336416"/>
    <w:rsid w:val="00337715"/>
    <w:rsid w:val="00337758"/>
    <w:rsid w:val="0034107F"/>
    <w:rsid w:val="003424FC"/>
    <w:rsid w:val="00342E6B"/>
    <w:rsid w:val="00343620"/>
    <w:rsid w:val="00343C2D"/>
    <w:rsid w:val="00343F00"/>
    <w:rsid w:val="0034458A"/>
    <w:rsid w:val="00344705"/>
    <w:rsid w:val="0034481C"/>
    <w:rsid w:val="00345321"/>
    <w:rsid w:val="00347649"/>
    <w:rsid w:val="0035031D"/>
    <w:rsid w:val="0035085F"/>
    <w:rsid w:val="00352514"/>
    <w:rsid w:val="003536E8"/>
    <w:rsid w:val="00353B1B"/>
    <w:rsid w:val="003541A2"/>
    <w:rsid w:val="003547AC"/>
    <w:rsid w:val="003573AE"/>
    <w:rsid w:val="00362232"/>
    <w:rsid w:val="00362E9A"/>
    <w:rsid w:val="003633EA"/>
    <w:rsid w:val="00364732"/>
    <w:rsid w:val="003652DC"/>
    <w:rsid w:val="003654EB"/>
    <w:rsid w:val="003660D4"/>
    <w:rsid w:val="00366B48"/>
    <w:rsid w:val="00366CE9"/>
    <w:rsid w:val="003675FF"/>
    <w:rsid w:val="00367F92"/>
    <w:rsid w:val="00370D31"/>
    <w:rsid w:val="0037151F"/>
    <w:rsid w:val="0037198A"/>
    <w:rsid w:val="0037215C"/>
    <w:rsid w:val="00373692"/>
    <w:rsid w:val="00373847"/>
    <w:rsid w:val="00373E44"/>
    <w:rsid w:val="00375581"/>
    <w:rsid w:val="00376657"/>
    <w:rsid w:val="00376947"/>
    <w:rsid w:val="003769B2"/>
    <w:rsid w:val="003775FD"/>
    <w:rsid w:val="00380B35"/>
    <w:rsid w:val="00380D3C"/>
    <w:rsid w:val="00381903"/>
    <w:rsid w:val="0038389C"/>
    <w:rsid w:val="00383966"/>
    <w:rsid w:val="003843A3"/>
    <w:rsid w:val="0038690B"/>
    <w:rsid w:val="0038710C"/>
    <w:rsid w:val="0039076C"/>
    <w:rsid w:val="00390841"/>
    <w:rsid w:val="0039299E"/>
    <w:rsid w:val="00392A5D"/>
    <w:rsid w:val="00392B9A"/>
    <w:rsid w:val="00395093"/>
    <w:rsid w:val="0039573C"/>
    <w:rsid w:val="00395BF7"/>
    <w:rsid w:val="003967D9"/>
    <w:rsid w:val="003975A9"/>
    <w:rsid w:val="003A1BD5"/>
    <w:rsid w:val="003A226F"/>
    <w:rsid w:val="003A2706"/>
    <w:rsid w:val="003A2F23"/>
    <w:rsid w:val="003A336C"/>
    <w:rsid w:val="003A3981"/>
    <w:rsid w:val="003A5FE7"/>
    <w:rsid w:val="003A6225"/>
    <w:rsid w:val="003A6E90"/>
    <w:rsid w:val="003A6EDA"/>
    <w:rsid w:val="003A70B5"/>
    <w:rsid w:val="003A7DEE"/>
    <w:rsid w:val="003B01E9"/>
    <w:rsid w:val="003B22B2"/>
    <w:rsid w:val="003B275C"/>
    <w:rsid w:val="003B27AA"/>
    <w:rsid w:val="003B282E"/>
    <w:rsid w:val="003B2A21"/>
    <w:rsid w:val="003B303E"/>
    <w:rsid w:val="003B5047"/>
    <w:rsid w:val="003B55E7"/>
    <w:rsid w:val="003B748F"/>
    <w:rsid w:val="003B77D8"/>
    <w:rsid w:val="003C06FC"/>
    <w:rsid w:val="003C18CC"/>
    <w:rsid w:val="003C2D67"/>
    <w:rsid w:val="003C2DA2"/>
    <w:rsid w:val="003C3A47"/>
    <w:rsid w:val="003C3FBE"/>
    <w:rsid w:val="003C4270"/>
    <w:rsid w:val="003C47DD"/>
    <w:rsid w:val="003C4BD8"/>
    <w:rsid w:val="003C4E3F"/>
    <w:rsid w:val="003C516C"/>
    <w:rsid w:val="003C5D9D"/>
    <w:rsid w:val="003C62E0"/>
    <w:rsid w:val="003C65B4"/>
    <w:rsid w:val="003C66F4"/>
    <w:rsid w:val="003C704B"/>
    <w:rsid w:val="003C7560"/>
    <w:rsid w:val="003D076A"/>
    <w:rsid w:val="003D0AAD"/>
    <w:rsid w:val="003D187F"/>
    <w:rsid w:val="003D26F4"/>
    <w:rsid w:val="003D2B4D"/>
    <w:rsid w:val="003D3402"/>
    <w:rsid w:val="003D35AC"/>
    <w:rsid w:val="003D4FC6"/>
    <w:rsid w:val="003D6D49"/>
    <w:rsid w:val="003E1462"/>
    <w:rsid w:val="003E2B50"/>
    <w:rsid w:val="003E31BA"/>
    <w:rsid w:val="003E3402"/>
    <w:rsid w:val="003E39A5"/>
    <w:rsid w:val="003E3C01"/>
    <w:rsid w:val="003E425B"/>
    <w:rsid w:val="003E59FC"/>
    <w:rsid w:val="003E6496"/>
    <w:rsid w:val="003E689C"/>
    <w:rsid w:val="003E6C63"/>
    <w:rsid w:val="003E747F"/>
    <w:rsid w:val="003E76F8"/>
    <w:rsid w:val="003F057C"/>
    <w:rsid w:val="003F1316"/>
    <w:rsid w:val="003F29E2"/>
    <w:rsid w:val="003F3844"/>
    <w:rsid w:val="003F4317"/>
    <w:rsid w:val="003F5365"/>
    <w:rsid w:val="003F6314"/>
    <w:rsid w:val="003F66E2"/>
    <w:rsid w:val="003F6C20"/>
    <w:rsid w:val="003F7C7B"/>
    <w:rsid w:val="003F7DD2"/>
    <w:rsid w:val="00400E5F"/>
    <w:rsid w:val="00400FD6"/>
    <w:rsid w:val="00401D47"/>
    <w:rsid w:val="0040206A"/>
    <w:rsid w:val="004027D0"/>
    <w:rsid w:val="00403435"/>
    <w:rsid w:val="00403DB4"/>
    <w:rsid w:val="00404F98"/>
    <w:rsid w:val="004051E0"/>
    <w:rsid w:val="00405925"/>
    <w:rsid w:val="00406332"/>
    <w:rsid w:val="00406986"/>
    <w:rsid w:val="00406A7C"/>
    <w:rsid w:val="0040717E"/>
    <w:rsid w:val="00411AFF"/>
    <w:rsid w:val="00411E67"/>
    <w:rsid w:val="00412736"/>
    <w:rsid w:val="0041301A"/>
    <w:rsid w:val="004133BD"/>
    <w:rsid w:val="00413B7A"/>
    <w:rsid w:val="004147E2"/>
    <w:rsid w:val="00415334"/>
    <w:rsid w:val="004153BB"/>
    <w:rsid w:val="00415D63"/>
    <w:rsid w:val="0041622A"/>
    <w:rsid w:val="004163A1"/>
    <w:rsid w:val="00416AE9"/>
    <w:rsid w:val="00417488"/>
    <w:rsid w:val="00420E4D"/>
    <w:rsid w:val="00422060"/>
    <w:rsid w:val="00422698"/>
    <w:rsid w:val="00423A12"/>
    <w:rsid w:val="0042473C"/>
    <w:rsid w:val="0042507F"/>
    <w:rsid w:val="0042574E"/>
    <w:rsid w:val="00425E87"/>
    <w:rsid w:val="00426263"/>
    <w:rsid w:val="00426728"/>
    <w:rsid w:val="0043117D"/>
    <w:rsid w:val="004312B8"/>
    <w:rsid w:val="004314B9"/>
    <w:rsid w:val="00431938"/>
    <w:rsid w:val="00431FDD"/>
    <w:rsid w:val="00432231"/>
    <w:rsid w:val="004328DF"/>
    <w:rsid w:val="00433F43"/>
    <w:rsid w:val="0043402C"/>
    <w:rsid w:val="004354F9"/>
    <w:rsid w:val="004358BF"/>
    <w:rsid w:val="0043594B"/>
    <w:rsid w:val="00440804"/>
    <w:rsid w:val="00440F7A"/>
    <w:rsid w:val="0044205A"/>
    <w:rsid w:val="004425FA"/>
    <w:rsid w:val="00444A03"/>
    <w:rsid w:val="00444BD3"/>
    <w:rsid w:val="00444F7F"/>
    <w:rsid w:val="004451C3"/>
    <w:rsid w:val="00445633"/>
    <w:rsid w:val="004464E1"/>
    <w:rsid w:val="004508B8"/>
    <w:rsid w:val="0045276E"/>
    <w:rsid w:val="0045485D"/>
    <w:rsid w:val="00454FB1"/>
    <w:rsid w:val="004550A9"/>
    <w:rsid w:val="004560F5"/>
    <w:rsid w:val="004606AA"/>
    <w:rsid w:val="004608C6"/>
    <w:rsid w:val="00460AFD"/>
    <w:rsid w:val="00460EC6"/>
    <w:rsid w:val="00461613"/>
    <w:rsid w:val="00462CC4"/>
    <w:rsid w:val="00462DEF"/>
    <w:rsid w:val="00463C22"/>
    <w:rsid w:val="0046421D"/>
    <w:rsid w:val="004649EA"/>
    <w:rsid w:val="004677E5"/>
    <w:rsid w:val="00467A30"/>
    <w:rsid w:val="00467B2F"/>
    <w:rsid w:val="00470049"/>
    <w:rsid w:val="00471149"/>
    <w:rsid w:val="00471963"/>
    <w:rsid w:val="004722E8"/>
    <w:rsid w:val="00473F3B"/>
    <w:rsid w:val="004747F2"/>
    <w:rsid w:val="00474A2B"/>
    <w:rsid w:val="004753F8"/>
    <w:rsid w:val="0047562E"/>
    <w:rsid w:val="00475821"/>
    <w:rsid w:val="00476569"/>
    <w:rsid w:val="00476730"/>
    <w:rsid w:val="004772EF"/>
    <w:rsid w:val="004814A1"/>
    <w:rsid w:val="004821E0"/>
    <w:rsid w:val="00482264"/>
    <w:rsid w:val="00482884"/>
    <w:rsid w:val="00482BFA"/>
    <w:rsid w:val="00483EF2"/>
    <w:rsid w:val="00484166"/>
    <w:rsid w:val="00485596"/>
    <w:rsid w:val="00486F0D"/>
    <w:rsid w:val="00490227"/>
    <w:rsid w:val="00492129"/>
    <w:rsid w:val="00492242"/>
    <w:rsid w:val="004922A8"/>
    <w:rsid w:val="00492778"/>
    <w:rsid w:val="00492DA6"/>
    <w:rsid w:val="00492E37"/>
    <w:rsid w:val="00493D77"/>
    <w:rsid w:val="00495072"/>
    <w:rsid w:val="00495C5C"/>
    <w:rsid w:val="00495F97"/>
    <w:rsid w:val="004969A4"/>
    <w:rsid w:val="004A01D6"/>
    <w:rsid w:val="004A2286"/>
    <w:rsid w:val="004A2B76"/>
    <w:rsid w:val="004A2F37"/>
    <w:rsid w:val="004A384E"/>
    <w:rsid w:val="004A6C2D"/>
    <w:rsid w:val="004B1199"/>
    <w:rsid w:val="004B4F92"/>
    <w:rsid w:val="004B5B1D"/>
    <w:rsid w:val="004B5E4E"/>
    <w:rsid w:val="004B6AFF"/>
    <w:rsid w:val="004B716E"/>
    <w:rsid w:val="004C0A2E"/>
    <w:rsid w:val="004C0CD9"/>
    <w:rsid w:val="004C0D46"/>
    <w:rsid w:val="004C114D"/>
    <w:rsid w:val="004C1558"/>
    <w:rsid w:val="004C1642"/>
    <w:rsid w:val="004C17B8"/>
    <w:rsid w:val="004C188C"/>
    <w:rsid w:val="004C1D7C"/>
    <w:rsid w:val="004C1E37"/>
    <w:rsid w:val="004C2E51"/>
    <w:rsid w:val="004C50C5"/>
    <w:rsid w:val="004C5414"/>
    <w:rsid w:val="004C5422"/>
    <w:rsid w:val="004C54B9"/>
    <w:rsid w:val="004C73CC"/>
    <w:rsid w:val="004C7E50"/>
    <w:rsid w:val="004D206F"/>
    <w:rsid w:val="004D2757"/>
    <w:rsid w:val="004D4274"/>
    <w:rsid w:val="004D538B"/>
    <w:rsid w:val="004D5B5A"/>
    <w:rsid w:val="004D5C24"/>
    <w:rsid w:val="004D6BB9"/>
    <w:rsid w:val="004D70D2"/>
    <w:rsid w:val="004E059B"/>
    <w:rsid w:val="004E0928"/>
    <w:rsid w:val="004E120C"/>
    <w:rsid w:val="004E1D80"/>
    <w:rsid w:val="004E222D"/>
    <w:rsid w:val="004E32FD"/>
    <w:rsid w:val="004E406A"/>
    <w:rsid w:val="004E4AE5"/>
    <w:rsid w:val="004E5D6B"/>
    <w:rsid w:val="004E727C"/>
    <w:rsid w:val="004F0423"/>
    <w:rsid w:val="004F067F"/>
    <w:rsid w:val="004F0837"/>
    <w:rsid w:val="004F0A5A"/>
    <w:rsid w:val="004F0EE2"/>
    <w:rsid w:val="004F141B"/>
    <w:rsid w:val="004F14FD"/>
    <w:rsid w:val="004F179E"/>
    <w:rsid w:val="004F225D"/>
    <w:rsid w:val="004F3682"/>
    <w:rsid w:val="004F3D98"/>
    <w:rsid w:val="004F3F27"/>
    <w:rsid w:val="004F4545"/>
    <w:rsid w:val="004F4A0B"/>
    <w:rsid w:val="004F4CE0"/>
    <w:rsid w:val="004F4FCF"/>
    <w:rsid w:val="004F5888"/>
    <w:rsid w:val="004F5F92"/>
    <w:rsid w:val="004F6191"/>
    <w:rsid w:val="00500621"/>
    <w:rsid w:val="0050130F"/>
    <w:rsid w:val="0050162B"/>
    <w:rsid w:val="005018C5"/>
    <w:rsid w:val="00502F53"/>
    <w:rsid w:val="00503295"/>
    <w:rsid w:val="00503AAF"/>
    <w:rsid w:val="0050429C"/>
    <w:rsid w:val="00504A75"/>
    <w:rsid w:val="00506C03"/>
    <w:rsid w:val="00506DD5"/>
    <w:rsid w:val="00506FCD"/>
    <w:rsid w:val="00507C5F"/>
    <w:rsid w:val="00507DB1"/>
    <w:rsid w:val="00507E7C"/>
    <w:rsid w:val="00512FA7"/>
    <w:rsid w:val="00513907"/>
    <w:rsid w:val="00514CCA"/>
    <w:rsid w:val="00514F08"/>
    <w:rsid w:val="00514F37"/>
    <w:rsid w:val="00517128"/>
    <w:rsid w:val="00517D07"/>
    <w:rsid w:val="00520AB2"/>
    <w:rsid w:val="00521A4B"/>
    <w:rsid w:val="005221A2"/>
    <w:rsid w:val="0052244A"/>
    <w:rsid w:val="00523758"/>
    <w:rsid w:val="005253B3"/>
    <w:rsid w:val="00525EA2"/>
    <w:rsid w:val="005269D6"/>
    <w:rsid w:val="005273E7"/>
    <w:rsid w:val="00527B9D"/>
    <w:rsid w:val="00530628"/>
    <w:rsid w:val="0053063B"/>
    <w:rsid w:val="00531320"/>
    <w:rsid w:val="00531729"/>
    <w:rsid w:val="00532198"/>
    <w:rsid w:val="005323B8"/>
    <w:rsid w:val="0053257C"/>
    <w:rsid w:val="00532F5B"/>
    <w:rsid w:val="00533095"/>
    <w:rsid w:val="00533964"/>
    <w:rsid w:val="00534A87"/>
    <w:rsid w:val="00534C91"/>
    <w:rsid w:val="005354B1"/>
    <w:rsid w:val="005358E8"/>
    <w:rsid w:val="00536689"/>
    <w:rsid w:val="00536C47"/>
    <w:rsid w:val="00537680"/>
    <w:rsid w:val="00537FD1"/>
    <w:rsid w:val="00540249"/>
    <w:rsid w:val="0054068F"/>
    <w:rsid w:val="005410E4"/>
    <w:rsid w:val="005419E9"/>
    <w:rsid w:val="00541C41"/>
    <w:rsid w:val="00542DBA"/>
    <w:rsid w:val="00542F5C"/>
    <w:rsid w:val="00542F8A"/>
    <w:rsid w:val="00543EA7"/>
    <w:rsid w:val="00544CBD"/>
    <w:rsid w:val="005451D7"/>
    <w:rsid w:val="005456D5"/>
    <w:rsid w:val="00547610"/>
    <w:rsid w:val="0054772E"/>
    <w:rsid w:val="00552345"/>
    <w:rsid w:val="00553047"/>
    <w:rsid w:val="005536AA"/>
    <w:rsid w:val="00554193"/>
    <w:rsid w:val="00554D76"/>
    <w:rsid w:val="00555CBF"/>
    <w:rsid w:val="00555D40"/>
    <w:rsid w:val="00556BF2"/>
    <w:rsid w:val="005604FD"/>
    <w:rsid w:val="005610E2"/>
    <w:rsid w:val="00561A0E"/>
    <w:rsid w:val="00561E00"/>
    <w:rsid w:val="005620DB"/>
    <w:rsid w:val="005621F9"/>
    <w:rsid w:val="0056233D"/>
    <w:rsid w:val="005626B3"/>
    <w:rsid w:val="00564BFB"/>
    <w:rsid w:val="00564D98"/>
    <w:rsid w:val="00565A1C"/>
    <w:rsid w:val="00565EDC"/>
    <w:rsid w:val="005664FE"/>
    <w:rsid w:val="005703C1"/>
    <w:rsid w:val="00570B57"/>
    <w:rsid w:val="00571C25"/>
    <w:rsid w:val="0057229C"/>
    <w:rsid w:val="0057235A"/>
    <w:rsid w:val="00573AE6"/>
    <w:rsid w:val="005747D7"/>
    <w:rsid w:val="0057498E"/>
    <w:rsid w:val="00574AC0"/>
    <w:rsid w:val="00574C46"/>
    <w:rsid w:val="00574D72"/>
    <w:rsid w:val="00574EE4"/>
    <w:rsid w:val="00575225"/>
    <w:rsid w:val="00575DC1"/>
    <w:rsid w:val="00576546"/>
    <w:rsid w:val="00577643"/>
    <w:rsid w:val="00577EAD"/>
    <w:rsid w:val="0058033A"/>
    <w:rsid w:val="00580898"/>
    <w:rsid w:val="00580A79"/>
    <w:rsid w:val="00581AC5"/>
    <w:rsid w:val="0058215D"/>
    <w:rsid w:val="005828C9"/>
    <w:rsid w:val="00584B28"/>
    <w:rsid w:val="00585144"/>
    <w:rsid w:val="00585343"/>
    <w:rsid w:val="00585585"/>
    <w:rsid w:val="00585C18"/>
    <w:rsid w:val="00590840"/>
    <w:rsid w:val="00591EFA"/>
    <w:rsid w:val="00592214"/>
    <w:rsid w:val="00592557"/>
    <w:rsid w:val="0059311E"/>
    <w:rsid w:val="00593BF8"/>
    <w:rsid w:val="00595284"/>
    <w:rsid w:val="00595EFF"/>
    <w:rsid w:val="005960C7"/>
    <w:rsid w:val="005967C4"/>
    <w:rsid w:val="00596F5D"/>
    <w:rsid w:val="005972A8"/>
    <w:rsid w:val="00597BF0"/>
    <w:rsid w:val="005A04B5"/>
    <w:rsid w:val="005A051D"/>
    <w:rsid w:val="005A0DE8"/>
    <w:rsid w:val="005A113E"/>
    <w:rsid w:val="005A2575"/>
    <w:rsid w:val="005A2718"/>
    <w:rsid w:val="005A32C0"/>
    <w:rsid w:val="005A335A"/>
    <w:rsid w:val="005A4DA7"/>
    <w:rsid w:val="005A5C83"/>
    <w:rsid w:val="005A5F23"/>
    <w:rsid w:val="005A6007"/>
    <w:rsid w:val="005A77E0"/>
    <w:rsid w:val="005B106B"/>
    <w:rsid w:val="005B2287"/>
    <w:rsid w:val="005B276B"/>
    <w:rsid w:val="005B2F19"/>
    <w:rsid w:val="005B3923"/>
    <w:rsid w:val="005B43BF"/>
    <w:rsid w:val="005B6E0E"/>
    <w:rsid w:val="005B7910"/>
    <w:rsid w:val="005B7A42"/>
    <w:rsid w:val="005C0B1F"/>
    <w:rsid w:val="005C0CBE"/>
    <w:rsid w:val="005C1120"/>
    <w:rsid w:val="005C126E"/>
    <w:rsid w:val="005C20F9"/>
    <w:rsid w:val="005C2829"/>
    <w:rsid w:val="005C3022"/>
    <w:rsid w:val="005C398F"/>
    <w:rsid w:val="005C4411"/>
    <w:rsid w:val="005C5346"/>
    <w:rsid w:val="005C569B"/>
    <w:rsid w:val="005C64B9"/>
    <w:rsid w:val="005C6863"/>
    <w:rsid w:val="005C6F9D"/>
    <w:rsid w:val="005C7362"/>
    <w:rsid w:val="005C7AA2"/>
    <w:rsid w:val="005D14D5"/>
    <w:rsid w:val="005D2490"/>
    <w:rsid w:val="005D29B3"/>
    <w:rsid w:val="005D2AD9"/>
    <w:rsid w:val="005D3542"/>
    <w:rsid w:val="005D488F"/>
    <w:rsid w:val="005D65D6"/>
    <w:rsid w:val="005D6826"/>
    <w:rsid w:val="005D7032"/>
    <w:rsid w:val="005D778F"/>
    <w:rsid w:val="005D78F6"/>
    <w:rsid w:val="005D7DEA"/>
    <w:rsid w:val="005E02A0"/>
    <w:rsid w:val="005E0B44"/>
    <w:rsid w:val="005E0D57"/>
    <w:rsid w:val="005E1D02"/>
    <w:rsid w:val="005E1DBD"/>
    <w:rsid w:val="005E23A8"/>
    <w:rsid w:val="005E272F"/>
    <w:rsid w:val="005E4032"/>
    <w:rsid w:val="005E445D"/>
    <w:rsid w:val="005E4D88"/>
    <w:rsid w:val="005E4EFF"/>
    <w:rsid w:val="005E5920"/>
    <w:rsid w:val="005E7A39"/>
    <w:rsid w:val="005F0F06"/>
    <w:rsid w:val="005F0FD2"/>
    <w:rsid w:val="005F14D1"/>
    <w:rsid w:val="005F1829"/>
    <w:rsid w:val="005F2F0D"/>
    <w:rsid w:val="005F31B0"/>
    <w:rsid w:val="005F32A2"/>
    <w:rsid w:val="005F3B73"/>
    <w:rsid w:val="005F3DF7"/>
    <w:rsid w:val="005F43F8"/>
    <w:rsid w:val="005F482F"/>
    <w:rsid w:val="005F6109"/>
    <w:rsid w:val="005F6511"/>
    <w:rsid w:val="005F75D3"/>
    <w:rsid w:val="005F76A6"/>
    <w:rsid w:val="00600A75"/>
    <w:rsid w:val="00600FF2"/>
    <w:rsid w:val="0060187E"/>
    <w:rsid w:val="00602CB3"/>
    <w:rsid w:val="00603AFD"/>
    <w:rsid w:val="00603CDE"/>
    <w:rsid w:val="00606682"/>
    <w:rsid w:val="006067C7"/>
    <w:rsid w:val="00606A1B"/>
    <w:rsid w:val="00606D10"/>
    <w:rsid w:val="006076F1"/>
    <w:rsid w:val="00610372"/>
    <w:rsid w:val="00610B07"/>
    <w:rsid w:val="00611518"/>
    <w:rsid w:val="006117DE"/>
    <w:rsid w:val="00613EC7"/>
    <w:rsid w:val="00614589"/>
    <w:rsid w:val="00615710"/>
    <w:rsid w:val="00615FE4"/>
    <w:rsid w:val="006162D5"/>
    <w:rsid w:val="00617289"/>
    <w:rsid w:val="006179C5"/>
    <w:rsid w:val="00617C71"/>
    <w:rsid w:val="006206A3"/>
    <w:rsid w:val="00620D8E"/>
    <w:rsid w:val="00620E8F"/>
    <w:rsid w:val="00621B4A"/>
    <w:rsid w:val="00622690"/>
    <w:rsid w:val="00623B59"/>
    <w:rsid w:val="00623FAD"/>
    <w:rsid w:val="006243F6"/>
    <w:rsid w:val="00624EA8"/>
    <w:rsid w:val="00625BF4"/>
    <w:rsid w:val="00626BC9"/>
    <w:rsid w:val="00627999"/>
    <w:rsid w:val="006308B9"/>
    <w:rsid w:val="0063128D"/>
    <w:rsid w:val="00632F4C"/>
    <w:rsid w:val="006336BB"/>
    <w:rsid w:val="0063372C"/>
    <w:rsid w:val="00633E18"/>
    <w:rsid w:val="00634CF2"/>
    <w:rsid w:val="00634F75"/>
    <w:rsid w:val="00635396"/>
    <w:rsid w:val="00635889"/>
    <w:rsid w:val="00637423"/>
    <w:rsid w:val="0064005B"/>
    <w:rsid w:val="0064052D"/>
    <w:rsid w:val="00640FF2"/>
    <w:rsid w:val="006420E1"/>
    <w:rsid w:val="006424EB"/>
    <w:rsid w:val="00643098"/>
    <w:rsid w:val="006436DC"/>
    <w:rsid w:val="00643764"/>
    <w:rsid w:val="00644480"/>
    <w:rsid w:val="00645087"/>
    <w:rsid w:val="0064561B"/>
    <w:rsid w:val="006458CD"/>
    <w:rsid w:val="00646F0F"/>
    <w:rsid w:val="0064713C"/>
    <w:rsid w:val="006475B9"/>
    <w:rsid w:val="0064773B"/>
    <w:rsid w:val="00647D88"/>
    <w:rsid w:val="006529CA"/>
    <w:rsid w:val="0065310B"/>
    <w:rsid w:val="006531AD"/>
    <w:rsid w:val="006538D5"/>
    <w:rsid w:val="00653AC7"/>
    <w:rsid w:val="00654158"/>
    <w:rsid w:val="006552D4"/>
    <w:rsid w:val="00655E1A"/>
    <w:rsid w:val="00655FA4"/>
    <w:rsid w:val="0065643C"/>
    <w:rsid w:val="00656752"/>
    <w:rsid w:val="00657092"/>
    <w:rsid w:val="00660024"/>
    <w:rsid w:val="00660141"/>
    <w:rsid w:val="00660A23"/>
    <w:rsid w:val="00660CE1"/>
    <w:rsid w:val="006610CA"/>
    <w:rsid w:val="00662734"/>
    <w:rsid w:val="0066346B"/>
    <w:rsid w:val="00663C05"/>
    <w:rsid w:val="00664674"/>
    <w:rsid w:val="00664BE4"/>
    <w:rsid w:val="006662D2"/>
    <w:rsid w:val="00667EE1"/>
    <w:rsid w:val="00671301"/>
    <w:rsid w:val="006719B4"/>
    <w:rsid w:val="00672A4B"/>
    <w:rsid w:val="006730D2"/>
    <w:rsid w:val="00673D73"/>
    <w:rsid w:val="0067525A"/>
    <w:rsid w:val="0067527A"/>
    <w:rsid w:val="00675293"/>
    <w:rsid w:val="0067567A"/>
    <w:rsid w:val="00676391"/>
    <w:rsid w:val="00676D85"/>
    <w:rsid w:val="006770DD"/>
    <w:rsid w:val="00677FBE"/>
    <w:rsid w:val="006821C5"/>
    <w:rsid w:val="0068271A"/>
    <w:rsid w:val="00682CDE"/>
    <w:rsid w:val="006841E9"/>
    <w:rsid w:val="006847B4"/>
    <w:rsid w:val="00685095"/>
    <w:rsid w:val="00686421"/>
    <w:rsid w:val="00686608"/>
    <w:rsid w:val="00686C9D"/>
    <w:rsid w:val="00686E47"/>
    <w:rsid w:val="0068755C"/>
    <w:rsid w:val="006878BE"/>
    <w:rsid w:val="006908C8"/>
    <w:rsid w:val="0069124E"/>
    <w:rsid w:val="006919D0"/>
    <w:rsid w:val="00691A2B"/>
    <w:rsid w:val="00691B6C"/>
    <w:rsid w:val="00691FAF"/>
    <w:rsid w:val="00692D25"/>
    <w:rsid w:val="0069303B"/>
    <w:rsid w:val="00693FF6"/>
    <w:rsid w:val="00694ED1"/>
    <w:rsid w:val="00696BFF"/>
    <w:rsid w:val="0069705B"/>
    <w:rsid w:val="00697804"/>
    <w:rsid w:val="006A035B"/>
    <w:rsid w:val="006A0AFF"/>
    <w:rsid w:val="006A0B60"/>
    <w:rsid w:val="006A1011"/>
    <w:rsid w:val="006A1762"/>
    <w:rsid w:val="006A211B"/>
    <w:rsid w:val="006A2349"/>
    <w:rsid w:val="006A2A27"/>
    <w:rsid w:val="006A389B"/>
    <w:rsid w:val="006A38EA"/>
    <w:rsid w:val="006A3A21"/>
    <w:rsid w:val="006A3C0B"/>
    <w:rsid w:val="006A4780"/>
    <w:rsid w:val="006A5313"/>
    <w:rsid w:val="006A6746"/>
    <w:rsid w:val="006A6B41"/>
    <w:rsid w:val="006B0636"/>
    <w:rsid w:val="006B0901"/>
    <w:rsid w:val="006B1DC3"/>
    <w:rsid w:val="006B3437"/>
    <w:rsid w:val="006B39A7"/>
    <w:rsid w:val="006B4164"/>
    <w:rsid w:val="006B44EB"/>
    <w:rsid w:val="006B48F0"/>
    <w:rsid w:val="006B4973"/>
    <w:rsid w:val="006B4A5A"/>
    <w:rsid w:val="006B5215"/>
    <w:rsid w:val="006B527F"/>
    <w:rsid w:val="006B5502"/>
    <w:rsid w:val="006B5E62"/>
    <w:rsid w:val="006B7580"/>
    <w:rsid w:val="006B79C9"/>
    <w:rsid w:val="006C169E"/>
    <w:rsid w:val="006C1AB2"/>
    <w:rsid w:val="006C1FFB"/>
    <w:rsid w:val="006C2D42"/>
    <w:rsid w:val="006C2F93"/>
    <w:rsid w:val="006C312E"/>
    <w:rsid w:val="006C36AC"/>
    <w:rsid w:val="006C3F76"/>
    <w:rsid w:val="006C3FF6"/>
    <w:rsid w:val="006C4E68"/>
    <w:rsid w:val="006C5935"/>
    <w:rsid w:val="006C6CBB"/>
    <w:rsid w:val="006D038C"/>
    <w:rsid w:val="006D0752"/>
    <w:rsid w:val="006D0FEA"/>
    <w:rsid w:val="006D3786"/>
    <w:rsid w:val="006D40BA"/>
    <w:rsid w:val="006D4AA5"/>
    <w:rsid w:val="006D4CA8"/>
    <w:rsid w:val="006D4E31"/>
    <w:rsid w:val="006D4F07"/>
    <w:rsid w:val="006D5126"/>
    <w:rsid w:val="006D66E3"/>
    <w:rsid w:val="006D695B"/>
    <w:rsid w:val="006D743C"/>
    <w:rsid w:val="006E088F"/>
    <w:rsid w:val="006E0CCB"/>
    <w:rsid w:val="006E0E5D"/>
    <w:rsid w:val="006E0FF6"/>
    <w:rsid w:val="006E1308"/>
    <w:rsid w:val="006E20B2"/>
    <w:rsid w:val="006E3E0F"/>
    <w:rsid w:val="006E3F45"/>
    <w:rsid w:val="006E5486"/>
    <w:rsid w:val="006E5888"/>
    <w:rsid w:val="006E5DF6"/>
    <w:rsid w:val="006E5E0E"/>
    <w:rsid w:val="006F0A35"/>
    <w:rsid w:val="006F0E4B"/>
    <w:rsid w:val="006F1B79"/>
    <w:rsid w:val="006F29B9"/>
    <w:rsid w:val="006F2BB5"/>
    <w:rsid w:val="006F4E5D"/>
    <w:rsid w:val="006F5D17"/>
    <w:rsid w:val="006F703D"/>
    <w:rsid w:val="007011EF"/>
    <w:rsid w:val="007027FA"/>
    <w:rsid w:val="00703C01"/>
    <w:rsid w:val="00704F67"/>
    <w:rsid w:val="00706BF0"/>
    <w:rsid w:val="00706EAE"/>
    <w:rsid w:val="0071134F"/>
    <w:rsid w:val="00711A07"/>
    <w:rsid w:val="00711B7A"/>
    <w:rsid w:val="00711EF6"/>
    <w:rsid w:val="0071236D"/>
    <w:rsid w:val="007126AE"/>
    <w:rsid w:val="00712D65"/>
    <w:rsid w:val="007132D7"/>
    <w:rsid w:val="00713633"/>
    <w:rsid w:val="0071374C"/>
    <w:rsid w:val="00714EF4"/>
    <w:rsid w:val="00717D6E"/>
    <w:rsid w:val="00717DB3"/>
    <w:rsid w:val="00720776"/>
    <w:rsid w:val="00720B76"/>
    <w:rsid w:val="00720D2B"/>
    <w:rsid w:val="00722553"/>
    <w:rsid w:val="007267E0"/>
    <w:rsid w:val="00727E92"/>
    <w:rsid w:val="00730421"/>
    <w:rsid w:val="0073045D"/>
    <w:rsid w:val="00731106"/>
    <w:rsid w:val="00731253"/>
    <w:rsid w:val="00731383"/>
    <w:rsid w:val="007316D1"/>
    <w:rsid w:val="00731E26"/>
    <w:rsid w:val="00732702"/>
    <w:rsid w:val="00733063"/>
    <w:rsid w:val="00734B6E"/>
    <w:rsid w:val="007375B5"/>
    <w:rsid w:val="00737E08"/>
    <w:rsid w:val="007402E5"/>
    <w:rsid w:val="007413E5"/>
    <w:rsid w:val="0074159A"/>
    <w:rsid w:val="007423EF"/>
    <w:rsid w:val="007424BA"/>
    <w:rsid w:val="007424CA"/>
    <w:rsid w:val="007424DD"/>
    <w:rsid w:val="0074333A"/>
    <w:rsid w:val="007435A1"/>
    <w:rsid w:val="00743F2B"/>
    <w:rsid w:val="007441BF"/>
    <w:rsid w:val="00744431"/>
    <w:rsid w:val="00745236"/>
    <w:rsid w:val="007455F2"/>
    <w:rsid w:val="00746E01"/>
    <w:rsid w:val="007474E4"/>
    <w:rsid w:val="007515B4"/>
    <w:rsid w:val="00752150"/>
    <w:rsid w:val="007543E0"/>
    <w:rsid w:val="00754940"/>
    <w:rsid w:val="00756B6A"/>
    <w:rsid w:val="00757146"/>
    <w:rsid w:val="00760677"/>
    <w:rsid w:val="007612C6"/>
    <w:rsid w:val="007631E7"/>
    <w:rsid w:val="00764E97"/>
    <w:rsid w:val="00766417"/>
    <w:rsid w:val="00767A40"/>
    <w:rsid w:val="0077174C"/>
    <w:rsid w:val="00772D42"/>
    <w:rsid w:val="00773564"/>
    <w:rsid w:val="00773A4C"/>
    <w:rsid w:val="00774F7B"/>
    <w:rsid w:val="00775217"/>
    <w:rsid w:val="0077530A"/>
    <w:rsid w:val="00775DBA"/>
    <w:rsid w:val="0077615B"/>
    <w:rsid w:val="00776735"/>
    <w:rsid w:val="0077711F"/>
    <w:rsid w:val="00780566"/>
    <w:rsid w:val="007806F1"/>
    <w:rsid w:val="00780A0F"/>
    <w:rsid w:val="00780F1E"/>
    <w:rsid w:val="007817F9"/>
    <w:rsid w:val="00781A1B"/>
    <w:rsid w:val="00781B3C"/>
    <w:rsid w:val="0078217D"/>
    <w:rsid w:val="00783803"/>
    <w:rsid w:val="007855C2"/>
    <w:rsid w:val="00785753"/>
    <w:rsid w:val="0078586E"/>
    <w:rsid w:val="0078767F"/>
    <w:rsid w:val="0079173B"/>
    <w:rsid w:val="00791B4A"/>
    <w:rsid w:val="00791F28"/>
    <w:rsid w:val="00792304"/>
    <w:rsid w:val="00792BB6"/>
    <w:rsid w:val="00792FE2"/>
    <w:rsid w:val="0079343E"/>
    <w:rsid w:val="00793D2B"/>
    <w:rsid w:val="00794501"/>
    <w:rsid w:val="0079487B"/>
    <w:rsid w:val="00794C8F"/>
    <w:rsid w:val="00794D8B"/>
    <w:rsid w:val="00796DDA"/>
    <w:rsid w:val="00797374"/>
    <w:rsid w:val="00797CF8"/>
    <w:rsid w:val="007A169A"/>
    <w:rsid w:val="007A1894"/>
    <w:rsid w:val="007A1E67"/>
    <w:rsid w:val="007A3B42"/>
    <w:rsid w:val="007A3D3E"/>
    <w:rsid w:val="007A43A9"/>
    <w:rsid w:val="007A47B9"/>
    <w:rsid w:val="007A5CD7"/>
    <w:rsid w:val="007A5F26"/>
    <w:rsid w:val="007A662C"/>
    <w:rsid w:val="007A7024"/>
    <w:rsid w:val="007A738B"/>
    <w:rsid w:val="007A757B"/>
    <w:rsid w:val="007A77CF"/>
    <w:rsid w:val="007B050D"/>
    <w:rsid w:val="007B1127"/>
    <w:rsid w:val="007B140D"/>
    <w:rsid w:val="007B2395"/>
    <w:rsid w:val="007B23EE"/>
    <w:rsid w:val="007B3318"/>
    <w:rsid w:val="007B4709"/>
    <w:rsid w:val="007B4C34"/>
    <w:rsid w:val="007B57D7"/>
    <w:rsid w:val="007B5EB8"/>
    <w:rsid w:val="007B74B7"/>
    <w:rsid w:val="007B776A"/>
    <w:rsid w:val="007B7FC3"/>
    <w:rsid w:val="007C0B49"/>
    <w:rsid w:val="007C0E24"/>
    <w:rsid w:val="007C124A"/>
    <w:rsid w:val="007C1A51"/>
    <w:rsid w:val="007C1AE1"/>
    <w:rsid w:val="007C1F13"/>
    <w:rsid w:val="007C207E"/>
    <w:rsid w:val="007C3449"/>
    <w:rsid w:val="007C3E36"/>
    <w:rsid w:val="007C457D"/>
    <w:rsid w:val="007C4C13"/>
    <w:rsid w:val="007C524A"/>
    <w:rsid w:val="007C5908"/>
    <w:rsid w:val="007C76AC"/>
    <w:rsid w:val="007C7757"/>
    <w:rsid w:val="007C7778"/>
    <w:rsid w:val="007D00AE"/>
    <w:rsid w:val="007D08E3"/>
    <w:rsid w:val="007D0A06"/>
    <w:rsid w:val="007D22BF"/>
    <w:rsid w:val="007D2652"/>
    <w:rsid w:val="007D2768"/>
    <w:rsid w:val="007D2CE5"/>
    <w:rsid w:val="007D313A"/>
    <w:rsid w:val="007D3874"/>
    <w:rsid w:val="007D6A5F"/>
    <w:rsid w:val="007D6CAE"/>
    <w:rsid w:val="007D7376"/>
    <w:rsid w:val="007D7410"/>
    <w:rsid w:val="007E03D6"/>
    <w:rsid w:val="007E0431"/>
    <w:rsid w:val="007E047C"/>
    <w:rsid w:val="007E0775"/>
    <w:rsid w:val="007E0C25"/>
    <w:rsid w:val="007E0D81"/>
    <w:rsid w:val="007E15D4"/>
    <w:rsid w:val="007E1A5F"/>
    <w:rsid w:val="007E2856"/>
    <w:rsid w:val="007E3D0A"/>
    <w:rsid w:val="007E3E38"/>
    <w:rsid w:val="007E50C4"/>
    <w:rsid w:val="007E55C8"/>
    <w:rsid w:val="007E7090"/>
    <w:rsid w:val="007E72DA"/>
    <w:rsid w:val="007E7E4B"/>
    <w:rsid w:val="007E7F73"/>
    <w:rsid w:val="007F0349"/>
    <w:rsid w:val="007F07B8"/>
    <w:rsid w:val="007F0C33"/>
    <w:rsid w:val="007F12B6"/>
    <w:rsid w:val="007F1534"/>
    <w:rsid w:val="007F16AC"/>
    <w:rsid w:val="007F29CB"/>
    <w:rsid w:val="007F35B2"/>
    <w:rsid w:val="007F37AC"/>
    <w:rsid w:val="007F58E7"/>
    <w:rsid w:val="007F64DD"/>
    <w:rsid w:val="007F6BC1"/>
    <w:rsid w:val="007F7559"/>
    <w:rsid w:val="007F7938"/>
    <w:rsid w:val="007F7CF3"/>
    <w:rsid w:val="00800C96"/>
    <w:rsid w:val="00801DC5"/>
    <w:rsid w:val="00802061"/>
    <w:rsid w:val="00803099"/>
    <w:rsid w:val="0080409F"/>
    <w:rsid w:val="008056F4"/>
    <w:rsid w:val="008074C1"/>
    <w:rsid w:val="00807776"/>
    <w:rsid w:val="00807BC5"/>
    <w:rsid w:val="00807CCB"/>
    <w:rsid w:val="008101BA"/>
    <w:rsid w:val="008114DF"/>
    <w:rsid w:val="008115AF"/>
    <w:rsid w:val="00811C4B"/>
    <w:rsid w:val="00811C72"/>
    <w:rsid w:val="00811C9B"/>
    <w:rsid w:val="00812070"/>
    <w:rsid w:val="0081282D"/>
    <w:rsid w:val="008134FF"/>
    <w:rsid w:val="0081530E"/>
    <w:rsid w:val="00816E92"/>
    <w:rsid w:val="00821876"/>
    <w:rsid w:val="00821E57"/>
    <w:rsid w:val="00821F77"/>
    <w:rsid w:val="0082264C"/>
    <w:rsid w:val="0082303A"/>
    <w:rsid w:val="00823196"/>
    <w:rsid w:val="00823269"/>
    <w:rsid w:val="008235D2"/>
    <w:rsid w:val="00823F1B"/>
    <w:rsid w:val="00823F3E"/>
    <w:rsid w:val="0082671F"/>
    <w:rsid w:val="008269F9"/>
    <w:rsid w:val="00826CE4"/>
    <w:rsid w:val="00826EB2"/>
    <w:rsid w:val="00826F68"/>
    <w:rsid w:val="008272DC"/>
    <w:rsid w:val="008276D9"/>
    <w:rsid w:val="0082776B"/>
    <w:rsid w:val="00827A50"/>
    <w:rsid w:val="00830E3C"/>
    <w:rsid w:val="00830FBC"/>
    <w:rsid w:val="00831376"/>
    <w:rsid w:val="008323CB"/>
    <w:rsid w:val="00832B7A"/>
    <w:rsid w:val="0083311F"/>
    <w:rsid w:val="0083336A"/>
    <w:rsid w:val="00833557"/>
    <w:rsid w:val="00833BC8"/>
    <w:rsid w:val="00834A42"/>
    <w:rsid w:val="008352A0"/>
    <w:rsid w:val="008352D4"/>
    <w:rsid w:val="008374D1"/>
    <w:rsid w:val="0084040E"/>
    <w:rsid w:val="0084148C"/>
    <w:rsid w:val="00841614"/>
    <w:rsid w:val="0084185A"/>
    <w:rsid w:val="0084190F"/>
    <w:rsid w:val="00841F2E"/>
    <w:rsid w:val="00841FA5"/>
    <w:rsid w:val="008444D4"/>
    <w:rsid w:val="008453B1"/>
    <w:rsid w:val="008461E3"/>
    <w:rsid w:val="008470C4"/>
    <w:rsid w:val="008475E5"/>
    <w:rsid w:val="00847B93"/>
    <w:rsid w:val="008507D8"/>
    <w:rsid w:val="00850FAF"/>
    <w:rsid w:val="00851EF1"/>
    <w:rsid w:val="00851EFF"/>
    <w:rsid w:val="0085220A"/>
    <w:rsid w:val="0085344F"/>
    <w:rsid w:val="00853813"/>
    <w:rsid w:val="00853EC5"/>
    <w:rsid w:val="00854B5C"/>
    <w:rsid w:val="00855DCD"/>
    <w:rsid w:val="008560FB"/>
    <w:rsid w:val="00860920"/>
    <w:rsid w:val="00860AEE"/>
    <w:rsid w:val="00860EF7"/>
    <w:rsid w:val="008614A5"/>
    <w:rsid w:val="00861A33"/>
    <w:rsid w:val="0086292F"/>
    <w:rsid w:val="00862B7C"/>
    <w:rsid w:val="00863AE4"/>
    <w:rsid w:val="00863E7B"/>
    <w:rsid w:val="00863F93"/>
    <w:rsid w:val="008646FC"/>
    <w:rsid w:val="008667E5"/>
    <w:rsid w:val="008668C4"/>
    <w:rsid w:val="0086799F"/>
    <w:rsid w:val="00867B7B"/>
    <w:rsid w:val="00871611"/>
    <w:rsid w:val="0087170A"/>
    <w:rsid w:val="008718DE"/>
    <w:rsid w:val="00872659"/>
    <w:rsid w:val="00872747"/>
    <w:rsid w:val="008737E8"/>
    <w:rsid w:val="0087399C"/>
    <w:rsid w:val="008744F0"/>
    <w:rsid w:val="00874588"/>
    <w:rsid w:val="00874AD3"/>
    <w:rsid w:val="00874B41"/>
    <w:rsid w:val="00884A9E"/>
    <w:rsid w:val="00884F23"/>
    <w:rsid w:val="008858A9"/>
    <w:rsid w:val="00885D3A"/>
    <w:rsid w:val="008861BF"/>
    <w:rsid w:val="00886412"/>
    <w:rsid w:val="0088648A"/>
    <w:rsid w:val="00887DA6"/>
    <w:rsid w:val="0089058E"/>
    <w:rsid w:val="00890D7C"/>
    <w:rsid w:val="00892415"/>
    <w:rsid w:val="00892666"/>
    <w:rsid w:val="00893532"/>
    <w:rsid w:val="00893817"/>
    <w:rsid w:val="00894C82"/>
    <w:rsid w:val="0089561B"/>
    <w:rsid w:val="00895689"/>
    <w:rsid w:val="0089732A"/>
    <w:rsid w:val="008A03CB"/>
    <w:rsid w:val="008A0B3D"/>
    <w:rsid w:val="008A176C"/>
    <w:rsid w:val="008A181E"/>
    <w:rsid w:val="008A2782"/>
    <w:rsid w:val="008A2900"/>
    <w:rsid w:val="008A2955"/>
    <w:rsid w:val="008A2FB8"/>
    <w:rsid w:val="008A42CD"/>
    <w:rsid w:val="008A4A6D"/>
    <w:rsid w:val="008A4D02"/>
    <w:rsid w:val="008A6B6C"/>
    <w:rsid w:val="008A7B98"/>
    <w:rsid w:val="008B085B"/>
    <w:rsid w:val="008B104A"/>
    <w:rsid w:val="008B10DB"/>
    <w:rsid w:val="008B16B2"/>
    <w:rsid w:val="008B21FB"/>
    <w:rsid w:val="008B37F9"/>
    <w:rsid w:val="008B40F8"/>
    <w:rsid w:val="008B4E02"/>
    <w:rsid w:val="008B4EC9"/>
    <w:rsid w:val="008B5186"/>
    <w:rsid w:val="008B527B"/>
    <w:rsid w:val="008B5AB5"/>
    <w:rsid w:val="008B61A4"/>
    <w:rsid w:val="008B6223"/>
    <w:rsid w:val="008C05F8"/>
    <w:rsid w:val="008C12EC"/>
    <w:rsid w:val="008C343F"/>
    <w:rsid w:val="008C480A"/>
    <w:rsid w:val="008C4937"/>
    <w:rsid w:val="008C55BE"/>
    <w:rsid w:val="008C5DF2"/>
    <w:rsid w:val="008C6CDC"/>
    <w:rsid w:val="008C6CDD"/>
    <w:rsid w:val="008C7A08"/>
    <w:rsid w:val="008C7B09"/>
    <w:rsid w:val="008D19DB"/>
    <w:rsid w:val="008D2325"/>
    <w:rsid w:val="008D2577"/>
    <w:rsid w:val="008D297B"/>
    <w:rsid w:val="008D2D31"/>
    <w:rsid w:val="008D2F44"/>
    <w:rsid w:val="008D4B7F"/>
    <w:rsid w:val="008D641B"/>
    <w:rsid w:val="008E07D2"/>
    <w:rsid w:val="008E206A"/>
    <w:rsid w:val="008E2F44"/>
    <w:rsid w:val="008E30E4"/>
    <w:rsid w:val="008E31D0"/>
    <w:rsid w:val="008E47F7"/>
    <w:rsid w:val="008E4A5A"/>
    <w:rsid w:val="008E517B"/>
    <w:rsid w:val="008E595B"/>
    <w:rsid w:val="008E5CC0"/>
    <w:rsid w:val="008E6410"/>
    <w:rsid w:val="008E67EF"/>
    <w:rsid w:val="008E69F4"/>
    <w:rsid w:val="008E712C"/>
    <w:rsid w:val="008E7AB8"/>
    <w:rsid w:val="008E7E4E"/>
    <w:rsid w:val="008F03AC"/>
    <w:rsid w:val="008F0CFC"/>
    <w:rsid w:val="008F1796"/>
    <w:rsid w:val="008F250E"/>
    <w:rsid w:val="008F3374"/>
    <w:rsid w:val="008F33FA"/>
    <w:rsid w:val="008F3668"/>
    <w:rsid w:val="008F3E81"/>
    <w:rsid w:val="008F44CC"/>
    <w:rsid w:val="008F4B9F"/>
    <w:rsid w:val="008F4C41"/>
    <w:rsid w:val="008F5499"/>
    <w:rsid w:val="008F62BB"/>
    <w:rsid w:val="008F67CE"/>
    <w:rsid w:val="00900DA3"/>
    <w:rsid w:val="0090153A"/>
    <w:rsid w:val="009016B4"/>
    <w:rsid w:val="009024E0"/>
    <w:rsid w:val="00903075"/>
    <w:rsid w:val="009039E3"/>
    <w:rsid w:val="00903BA6"/>
    <w:rsid w:val="0090485F"/>
    <w:rsid w:val="00905378"/>
    <w:rsid w:val="00905C0B"/>
    <w:rsid w:val="0090633A"/>
    <w:rsid w:val="00906FF1"/>
    <w:rsid w:val="0090706B"/>
    <w:rsid w:val="00907691"/>
    <w:rsid w:val="00907CF1"/>
    <w:rsid w:val="0091071C"/>
    <w:rsid w:val="009118A9"/>
    <w:rsid w:val="00912245"/>
    <w:rsid w:val="00912D20"/>
    <w:rsid w:val="00912D55"/>
    <w:rsid w:val="0091342A"/>
    <w:rsid w:val="00914E24"/>
    <w:rsid w:val="00915001"/>
    <w:rsid w:val="009153E0"/>
    <w:rsid w:val="00916096"/>
    <w:rsid w:val="00916C00"/>
    <w:rsid w:val="00916F21"/>
    <w:rsid w:val="0092041E"/>
    <w:rsid w:val="00920500"/>
    <w:rsid w:val="00920A33"/>
    <w:rsid w:val="00921779"/>
    <w:rsid w:val="00921FBC"/>
    <w:rsid w:val="00922D03"/>
    <w:rsid w:val="00923767"/>
    <w:rsid w:val="00923A6B"/>
    <w:rsid w:val="00923FF7"/>
    <w:rsid w:val="00924642"/>
    <w:rsid w:val="0092664B"/>
    <w:rsid w:val="009271D1"/>
    <w:rsid w:val="0092758D"/>
    <w:rsid w:val="0092772A"/>
    <w:rsid w:val="00927E69"/>
    <w:rsid w:val="009300A6"/>
    <w:rsid w:val="00930933"/>
    <w:rsid w:val="0093140A"/>
    <w:rsid w:val="00931F9E"/>
    <w:rsid w:val="00933235"/>
    <w:rsid w:val="00933FFF"/>
    <w:rsid w:val="009340B3"/>
    <w:rsid w:val="00934827"/>
    <w:rsid w:val="00934B5D"/>
    <w:rsid w:val="00935206"/>
    <w:rsid w:val="009356B4"/>
    <w:rsid w:val="009357B0"/>
    <w:rsid w:val="009357C5"/>
    <w:rsid w:val="00935A05"/>
    <w:rsid w:val="00935BF4"/>
    <w:rsid w:val="00936689"/>
    <w:rsid w:val="00936DBD"/>
    <w:rsid w:val="00936F81"/>
    <w:rsid w:val="00937535"/>
    <w:rsid w:val="00937EC4"/>
    <w:rsid w:val="00940E4C"/>
    <w:rsid w:val="009414E8"/>
    <w:rsid w:val="00941748"/>
    <w:rsid w:val="0094179A"/>
    <w:rsid w:val="00941B32"/>
    <w:rsid w:val="00941FBF"/>
    <w:rsid w:val="00941FDD"/>
    <w:rsid w:val="00943891"/>
    <w:rsid w:val="009459E4"/>
    <w:rsid w:val="00945D1A"/>
    <w:rsid w:val="00945FB7"/>
    <w:rsid w:val="00946307"/>
    <w:rsid w:val="0094641D"/>
    <w:rsid w:val="009465E9"/>
    <w:rsid w:val="00946B4B"/>
    <w:rsid w:val="00946FFB"/>
    <w:rsid w:val="0094704A"/>
    <w:rsid w:val="00947213"/>
    <w:rsid w:val="00947427"/>
    <w:rsid w:val="009504B5"/>
    <w:rsid w:val="0095094A"/>
    <w:rsid w:val="00950CAB"/>
    <w:rsid w:val="0095126E"/>
    <w:rsid w:val="00951F25"/>
    <w:rsid w:val="00952BB9"/>
    <w:rsid w:val="00953671"/>
    <w:rsid w:val="00954714"/>
    <w:rsid w:val="00954D27"/>
    <w:rsid w:val="00955155"/>
    <w:rsid w:val="00955ECC"/>
    <w:rsid w:val="0095643F"/>
    <w:rsid w:val="00956671"/>
    <w:rsid w:val="00957AFD"/>
    <w:rsid w:val="0096068F"/>
    <w:rsid w:val="00960BB1"/>
    <w:rsid w:val="00960C92"/>
    <w:rsid w:val="00960D4C"/>
    <w:rsid w:val="00961856"/>
    <w:rsid w:val="00961B30"/>
    <w:rsid w:val="00965431"/>
    <w:rsid w:val="00966E9A"/>
    <w:rsid w:val="009679B0"/>
    <w:rsid w:val="00967CDC"/>
    <w:rsid w:val="009709B3"/>
    <w:rsid w:val="00970AA8"/>
    <w:rsid w:val="00970FAC"/>
    <w:rsid w:val="00972679"/>
    <w:rsid w:val="0097314A"/>
    <w:rsid w:val="0097324A"/>
    <w:rsid w:val="00973379"/>
    <w:rsid w:val="00973E92"/>
    <w:rsid w:val="00974A5E"/>
    <w:rsid w:val="00974BA5"/>
    <w:rsid w:val="00974C83"/>
    <w:rsid w:val="0097557E"/>
    <w:rsid w:val="00976BEF"/>
    <w:rsid w:val="00976EDE"/>
    <w:rsid w:val="00980C11"/>
    <w:rsid w:val="00980F3C"/>
    <w:rsid w:val="00981057"/>
    <w:rsid w:val="00981103"/>
    <w:rsid w:val="00982368"/>
    <w:rsid w:val="0098259D"/>
    <w:rsid w:val="00982CEB"/>
    <w:rsid w:val="009831D9"/>
    <w:rsid w:val="0098322D"/>
    <w:rsid w:val="00983FD0"/>
    <w:rsid w:val="00984220"/>
    <w:rsid w:val="00984E49"/>
    <w:rsid w:val="00985C92"/>
    <w:rsid w:val="00986AC5"/>
    <w:rsid w:val="00987F18"/>
    <w:rsid w:val="00990E00"/>
    <w:rsid w:val="00991D30"/>
    <w:rsid w:val="0099204C"/>
    <w:rsid w:val="0099220F"/>
    <w:rsid w:val="0099251D"/>
    <w:rsid w:val="00992F9E"/>
    <w:rsid w:val="00993AD2"/>
    <w:rsid w:val="0099466A"/>
    <w:rsid w:val="009950F6"/>
    <w:rsid w:val="009966CF"/>
    <w:rsid w:val="009978D0"/>
    <w:rsid w:val="0099792E"/>
    <w:rsid w:val="009A06D0"/>
    <w:rsid w:val="009A0FBE"/>
    <w:rsid w:val="009A1522"/>
    <w:rsid w:val="009A1B60"/>
    <w:rsid w:val="009A249D"/>
    <w:rsid w:val="009A251C"/>
    <w:rsid w:val="009A2558"/>
    <w:rsid w:val="009A2A1F"/>
    <w:rsid w:val="009A2C63"/>
    <w:rsid w:val="009A3134"/>
    <w:rsid w:val="009A3198"/>
    <w:rsid w:val="009A3C92"/>
    <w:rsid w:val="009A4E7A"/>
    <w:rsid w:val="009A5484"/>
    <w:rsid w:val="009A5493"/>
    <w:rsid w:val="009A5BAF"/>
    <w:rsid w:val="009A5EE2"/>
    <w:rsid w:val="009A61EE"/>
    <w:rsid w:val="009A6595"/>
    <w:rsid w:val="009A6E74"/>
    <w:rsid w:val="009A7194"/>
    <w:rsid w:val="009A7229"/>
    <w:rsid w:val="009B27B4"/>
    <w:rsid w:val="009B2837"/>
    <w:rsid w:val="009B2C03"/>
    <w:rsid w:val="009B3F96"/>
    <w:rsid w:val="009B3FF4"/>
    <w:rsid w:val="009B5CA7"/>
    <w:rsid w:val="009B737B"/>
    <w:rsid w:val="009B73F7"/>
    <w:rsid w:val="009B7F7C"/>
    <w:rsid w:val="009B7FED"/>
    <w:rsid w:val="009C0E4C"/>
    <w:rsid w:val="009C2140"/>
    <w:rsid w:val="009C3345"/>
    <w:rsid w:val="009C3825"/>
    <w:rsid w:val="009C4B2E"/>
    <w:rsid w:val="009C4D24"/>
    <w:rsid w:val="009C5175"/>
    <w:rsid w:val="009C617E"/>
    <w:rsid w:val="009C6E8E"/>
    <w:rsid w:val="009C6F17"/>
    <w:rsid w:val="009C7BC0"/>
    <w:rsid w:val="009C7D35"/>
    <w:rsid w:val="009D0A9E"/>
    <w:rsid w:val="009D0DF7"/>
    <w:rsid w:val="009D1D2E"/>
    <w:rsid w:val="009D2783"/>
    <w:rsid w:val="009D2A1E"/>
    <w:rsid w:val="009D2A4C"/>
    <w:rsid w:val="009D2F69"/>
    <w:rsid w:val="009D4A52"/>
    <w:rsid w:val="009D5FFF"/>
    <w:rsid w:val="009D63B3"/>
    <w:rsid w:val="009D64E7"/>
    <w:rsid w:val="009D6B37"/>
    <w:rsid w:val="009D6EA5"/>
    <w:rsid w:val="009D6EFF"/>
    <w:rsid w:val="009D7253"/>
    <w:rsid w:val="009E0479"/>
    <w:rsid w:val="009E0B26"/>
    <w:rsid w:val="009E1B3B"/>
    <w:rsid w:val="009E1DC2"/>
    <w:rsid w:val="009E1DEE"/>
    <w:rsid w:val="009E1E15"/>
    <w:rsid w:val="009E24E1"/>
    <w:rsid w:val="009E2650"/>
    <w:rsid w:val="009E28F1"/>
    <w:rsid w:val="009E2993"/>
    <w:rsid w:val="009E2D56"/>
    <w:rsid w:val="009E2FC8"/>
    <w:rsid w:val="009E31DF"/>
    <w:rsid w:val="009E3386"/>
    <w:rsid w:val="009E45D9"/>
    <w:rsid w:val="009E5666"/>
    <w:rsid w:val="009E573B"/>
    <w:rsid w:val="009E5866"/>
    <w:rsid w:val="009E622E"/>
    <w:rsid w:val="009E7993"/>
    <w:rsid w:val="009E79FF"/>
    <w:rsid w:val="009E7DF3"/>
    <w:rsid w:val="009F092A"/>
    <w:rsid w:val="009F0A54"/>
    <w:rsid w:val="009F2818"/>
    <w:rsid w:val="009F2B0A"/>
    <w:rsid w:val="009F3701"/>
    <w:rsid w:val="009F44AF"/>
    <w:rsid w:val="009F48CF"/>
    <w:rsid w:val="009F4B47"/>
    <w:rsid w:val="009F501F"/>
    <w:rsid w:val="009F59DA"/>
    <w:rsid w:val="009F6D0E"/>
    <w:rsid w:val="00A00200"/>
    <w:rsid w:val="00A00D5A"/>
    <w:rsid w:val="00A01518"/>
    <w:rsid w:val="00A017A5"/>
    <w:rsid w:val="00A032B8"/>
    <w:rsid w:val="00A0356C"/>
    <w:rsid w:val="00A049E0"/>
    <w:rsid w:val="00A05701"/>
    <w:rsid w:val="00A05DE7"/>
    <w:rsid w:val="00A05EA3"/>
    <w:rsid w:val="00A070B7"/>
    <w:rsid w:val="00A075B9"/>
    <w:rsid w:val="00A07DCB"/>
    <w:rsid w:val="00A10CA6"/>
    <w:rsid w:val="00A12049"/>
    <w:rsid w:val="00A142BC"/>
    <w:rsid w:val="00A1468C"/>
    <w:rsid w:val="00A1481D"/>
    <w:rsid w:val="00A14965"/>
    <w:rsid w:val="00A14A65"/>
    <w:rsid w:val="00A157ED"/>
    <w:rsid w:val="00A16B4B"/>
    <w:rsid w:val="00A17672"/>
    <w:rsid w:val="00A20A1A"/>
    <w:rsid w:val="00A212FF"/>
    <w:rsid w:val="00A21B4C"/>
    <w:rsid w:val="00A21BDF"/>
    <w:rsid w:val="00A22D2F"/>
    <w:rsid w:val="00A22F5C"/>
    <w:rsid w:val="00A22FF5"/>
    <w:rsid w:val="00A2335B"/>
    <w:rsid w:val="00A23684"/>
    <w:rsid w:val="00A24BD6"/>
    <w:rsid w:val="00A2622F"/>
    <w:rsid w:val="00A264B4"/>
    <w:rsid w:val="00A268FE"/>
    <w:rsid w:val="00A26BFC"/>
    <w:rsid w:val="00A270AF"/>
    <w:rsid w:val="00A275E7"/>
    <w:rsid w:val="00A27691"/>
    <w:rsid w:val="00A279ED"/>
    <w:rsid w:val="00A3057A"/>
    <w:rsid w:val="00A30A1D"/>
    <w:rsid w:val="00A318CC"/>
    <w:rsid w:val="00A31FA7"/>
    <w:rsid w:val="00A327B9"/>
    <w:rsid w:val="00A33CE0"/>
    <w:rsid w:val="00A345A8"/>
    <w:rsid w:val="00A347A5"/>
    <w:rsid w:val="00A355F0"/>
    <w:rsid w:val="00A35732"/>
    <w:rsid w:val="00A35B9D"/>
    <w:rsid w:val="00A35BEE"/>
    <w:rsid w:val="00A36276"/>
    <w:rsid w:val="00A378BE"/>
    <w:rsid w:val="00A417E3"/>
    <w:rsid w:val="00A43660"/>
    <w:rsid w:val="00A44432"/>
    <w:rsid w:val="00A473D5"/>
    <w:rsid w:val="00A50F94"/>
    <w:rsid w:val="00A51C24"/>
    <w:rsid w:val="00A54403"/>
    <w:rsid w:val="00A5574F"/>
    <w:rsid w:val="00A5658B"/>
    <w:rsid w:val="00A56750"/>
    <w:rsid w:val="00A56CA6"/>
    <w:rsid w:val="00A570D4"/>
    <w:rsid w:val="00A5771D"/>
    <w:rsid w:val="00A57D6A"/>
    <w:rsid w:val="00A602E3"/>
    <w:rsid w:val="00A609FF"/>
    <w:rsid w:val="00A6160E"/>
    <w:rsid w:val="00A62936"/>
    <w:rsid w:val="00A62BFE"/>
    <w:rsid w:val="00A63442"/>
    <w:rsid w:val="00A63812"/>
    <w:rsid w:val="00A641CB"/>
    <w:rsid w:val="00A64EE2"/>
    <w:rsid w:val="00A653E2"/>
    <w:rsid w:val="00A6570B"/>
    <w:rsid w:val="00A65A75"/>
    <w:rsid w:val="00A65D43"/>
    <w:rsid w:val="00A660F7"/>
    <w:rsid w:val="00A66D56"/>
    <w:rsid w:val="00A671DE"/>
    <w:rsid w:val="00A7032E"/>
    <w:rsid w:val="00A711FA"/>
    <w:rsid w:val="00A713D1"/>
    <w:rsid w:val="00A717AA"/>
    <w:rsid w:val="00A717D4"/>
    <w:rsid w:val="00A7182C"/>
    <w:rsid w:val="00A71D1C"/>
    <w:rsid w:val="00A71E62"/>
    <w:rsid w:val="00A72E79"/>
    <w:rsid w:val="00A734C7"/>
    <w:rsid w:val="00A743BA"/>
    <w:rsid w:val="00A74604"/>
    <w:rsid w:val="00A74694"/>
    <w:rsid w:val="00A76091"/>
    <w:rsid w:val="00A77337"/>
    <w:rsid w:val="00A777AF"/>
    <w:rsid w:val="00A8004E"/>
    <w:rsid w:val="00A82B37"/>
    <w:rsid w:val="00A82F33"/>
    <w:rsid w:val="00A847BC"/>
    <w:rsid w:val="00A84C77"/>
    <w:rsid w:val="00A86121"/>
    <w:rsid w:val="00A8620E"/>
    <w:rsid w:val="00A8654A"/>
    <w:rsid w:val="00A86A96"/>
    <w:rsid w:val="00A87711"/>
    <w:rsid w:val="00A8789C"/>
    <w:rsid w:val="00A90107"/>
    <w:rsid w:val="00A901AB"/>
    <w:rsid w:val="00A905F4"/>
    <w:rsid w:val="00A90B5B"/>
    <w:rsid w:val="00A9249A"/>
    <w:rsid w:val="00A93E2A"/>
    <w:rsid w:val="00A943A5"/>
    <w:rsid w:val="00A95239"/>
    <w:rsid w:val="00A955AA"/>
    <w:rsid w:val="00A96558"/>
    <w:rsid w:val="00A96B44"/>
    <w:rsid w:val="00AA1855"/>
    <w:rsid w:val="00AA2413"/>
    <w:rsid w:val="00AA283E"/>
    <w:rsid w:val="00AA31DF"/>
    <w:rsid w:val="00AA34E5"/>
    <w:rsid w:val="00AA382B"/>
    <w:rsid w:val="00AA3A9D"/>
    <w:rsid w:val="00AA57B4"/>
    <w:rsid w:val="00AA65C9"/>
    <w:rsid w:val="00AA6BFC"/>
    <w:rsid w:val="00AA6F9D"/>
    <w:rsid w:val="00AA7AEE"/>
    <w:rsid w:val="00AB1444"/>
    <w:rsid w:val="00AB1983"/>
    <w:rsid w:val="00AB1D2C"/>
    <w:rsid w:val="00AB1EE4"/>
    <w:rsid w:val="00AB2F59"/>
    <w:rsid w:val="00AB3068"/>
    <w:rsid w:val="00AB315C"/>
    <w:rsid w:val="00AB36A3"/>
    <w:rsid w:val="00AB5B84"/>
    <w:rsid w:val="00AB61C5"/>
    <w:rsid w:val="00AC018E"/>
    <w:rsid w:val="00AC0486"/>
    <w:rsid w:val="00AC0653"/>
    <w:rsid w:val="00AC0658"/>
    <w:rsid w:val="00AC200C"/>
    <w:rsid w:val="00AC2065"/>
    <w:rsid w:val="00AC2412"/>
    <w:rsid w:val="00AC26CC"/>
    <w:rsid w:val="00AC3045"/>
    <w:rsid w:val="00AC3962"/>
    <w:rsid w:val="00AC4E67"/>
    <w:rsid w:val="00AC64A7"/>
    <w:rsid w:val="00AC795B"/>
    <w:rsid w:val="00AD03A6"/>
    <w:rsid w:val="00AD0C38"/>
    <w:rsid w:val="00AD1428"/>
    <w:rsid w:val="00AD23F0"/>
    <w:rsid w:val="00AD34B8"/>
    <w:rsid w:val="00AD4079"/>
    <w:rsid w:val="00AD4A3A"/>
    <w:rsid w:val="00AD5A0B"/>
    <w:rsid w:val="00AD5F30"/>
    <w:rsid w:val="00AD7280"/>
    <w:rsid w:val="00AD76A1"/>
    <w:rsid w:val="00AD77BE"/>
    <w:rsid w:val="00AD7BDA"/>
    <w:rsid w:val="00AE025B"/>
    <w:rsid w:val="00AE06DC"/>
    <w:rsid w:val="00AE0738"/>
    <w:rsid w:val="00AE115B"/>
    <w:rsid w:val="00AE27CB"/>
    <w:rsid w:val="00AE2A1B"/>
    <w:rsid w:val="00AE38CD"/>
    <w:rsid w:val="00AE4337"/>
    <w:rsid w:val="00AE4E6E"/>
    <w:rsid w:val="00AE5114"/>
    <w:rsid w:val="00AE5231"/>
    <w:rsid w:val="00AE60CF"/>
    <w:rsid w:val="00AE672E"/>
    <w:rsid w:val="00AE6A8A"/>
    <w:rsid w:val="00AE73F4"/>
    <w:rsid w:val="00AE741E"/>
    <w:rsid w:val="00AF0075"/>
    <w:rsid w:val="00AF0081"/>
    <w:rsid w:val="00AF0168"/>
    <w:rsid w:val="00AF0672"/>
    <w:rsid w:val="00AF110D"/>
    <w:rsid w:val="00AF112F"/>
    <w:rsid w:val="00AF160B"/>
    <w:rsid w:val="00AF1CAC"/>
    <w:rsid w:val="00AF242E"/>
    <w:rsid w:val="00AF2D3F"/>
    <w:rsid w:val="00AF33E7"/>
    <w:rsid w:val="00AF3C29"/>
    <w:rsid w:val="00AF3E85"/>
    <w:rsid w:val="00AF4029"/>
    <w:rsid w:val="00AF4310"/>
    <w:rsid w:val="00AF4554"/>
    <w:rsid w:val="00AF56BC"/>
    <w:rsid w:val="00AF5759"/>
    <w:rsid w:val="00AF59C9"/>
    <w:rsid w:val="00AF5ADD"/>
    <w:rsid w:val="00AF6914"/>
    <w:rsid w:val="00AF7FBB"/>
    <w:rsid w:val="00B01243"/>
    <w:rsid w:val="00B01338"/>
    <w:rsid w:val="00B018EE"/>
    <w:rsid w:val="00B021CE"/>
    <w:rsid w:val="00B0344B"/>
    <w:rsid w:val="00B05ABF"/>
    <w:rsid w:val="00B06977"/>
    <w:rsid w:val="00B0784A"/>
    <w:rsid w:val="00B10736"/>
    <w:rsid w:val="00B10F13"/>
    <w:rsid w:val="00B1101D"/>
    <w:rsid w:val="00B11699"/>
    <w:rsid w:val="00B116DB"/>
    <w:rsid w:val="00B118E2"/>
    <w:rsid w:val="00B11C84"/>
    <w:rsid w:val="00B11CB6"/>
    <w:rsid w:val="00B12488"/>
    <w:rsid w:val="00B12952"/>
    <w:rsid w:val="00B138E1"/>
    <w:rsid w:val="00B1657A"/>
    <w:rsid w:val="00B16734"/>
    <w:rsid w:val="00B167C6"/>
    <w:rsid w:val="00B1732B"/>
    <w:rsid w:val="00B17469"/>
    <w:rsid w:val="00B17C30"/>
    <w:rsid w:val="00B20832"/>
    <w:rsid w:val="00B20B5F"/>
    <w:rsid w:val="00B22445"/>
    <w:rsid w:val="00B22869"/>
    <w:rsid w:val="00B228F6"/>
    <w:rsid w:val="00B2365F"/>
    <w:rsid w:val="00B23A33"/>
    <w:rsid w:val="00B2434D"/>
    <w:rsid w:val="00B255F2"/>
    <w:rsid w:val="00B25FA7"/>
    <w:rsid w:val="00B26E55"/>
    <w:rsid w:val="00B30494"/>
    <w:rsid w:val="00B30D89"/>
    <w:rsid w:val="00B31006"/>
    <w:rsid w:val="00B3198C"/>
    <w:rsid w:val="00B324CC"/>
    <w:rsid w:val="00B32E28"/>
    <w:rsid w:val="00B33CF8"/>
    <w:rsid w:val="00B33FB7"/>
    <w:rsid w:val="00B34654"/>
    <w:rsid w:val="00B35859"/>
    <w:rsid w:val="00B35891"/>
    <w:rsid w:val="00B35924"/>
    <w:rsid w:val="00B35E01"/>
    <w:rsid w:val="00B360BE"/>
    <w:rsid w:val="00B3636C"/>
    <w:rsid w:val="00B36B02"/>
    <w:rsid w:val="00B4004B"/>
    <w:rsid w:val="00B41384"/>
    <w:rsid w:val="00B41B5C"/>
    <w:rsid w:val="00B41FBE"/>
    <w:rsid w:val="00B427B6"/>
    <w:rsid w:val="00B42F68"/>
    <w:rsid w:val="00B439D1"/>
    <w:rsid w:val="00B4432E"/>
    <w:rsid w:val="00B449D1"/>
    <w:rsid w:val="00B44E13"/>
    <w:rsid w:val="00B459D0"/>
    <w:rsid w:val="00B45EB5"/>
    <w:rsid w:val="00B47564"/>
    <w:rsid w:val="00B500D1"/>
    <w:rsid w:val="00B503F7"/>
    <w:rsid w:val="00B50411"/>
    <w:rsid w:val="00B507EE"/>
    <w:rsid w:val="00B5099E"/>
    <w:rsid w:val="00B50A6F"/>
    <w:rsid w:val="00B50F4B"/>
    <w:rsid w:val="00B51448"/>
    <w:rsid w:val="00B51BAD"/>
    <w:rsid w:val="00B5254D"/>
    <w:rsid w:val="00B5255D"/>
    <w:rsid w:val="00B52585"/>
    <w:rsid w:val="00B53558"/>
    <w:rsid w:val="00B53AFD"/>
    <w:rsid w:val="00B53D61"/>
    <w:rsid w:val="00B54054"/>
    <w:rsid w:val="00B5426D"/>
    <w:rsid w:val="00B57970"/>
    <w:rsid w:val="00B57B45"/>
    <w:rsid w:val="00B61138"/>
    <w:rsid w:val="00B657CA"/>
    <w:rsid w:val="00B659E2"/>
    <w:rsid w:val="00B6643E"/>
    <w:rsid w:val="00B66514"/>
    <w:rsid w:val="00B6785B"/>
    <w:rsid w:val="00B70555"/>
    <w:rsid w:val="00B715B6"/>
    <w:rsid w:val="00B71E49"/>
    <w:rsid w:val="00B73200"/>
    <w:rsid w:val="00B73958"/>
    <w:rsid w:val="00B739A6"/>
    <w:rsid w:val="00B75354"/>
    <w:rsid w:val="00B75809"/>
    <w:rsid w:val="00B758E9"/>
    <w:rsid w:val="00B759B9"/>
    <w:rsid w:val="00B76A40"/>
    <w:rsid w:val="00B7712E"/>
    <w:rsid w:val="00B77451"/>
    <w:rsid w:val="00B7758C"/>
    <w:rsid w:val="00B77B13"/>
    <w:rsid w:val="00B80C80"/>
    <w:rsid w:val="00B81BA8"/>
    <w:rsid w:val="00B81BFE"/>
    <w:rsid w:val="00B81F33"/>
    <w:rsid w:val="00B828BE"/>
    <w:rsid w:val="00B82B69"/>
    <w:rsid w:val="00B832A6"/>
    <w:rsid w:val="00B8584F"/>
    <w:rsid w:val="00B85C35"/>
    <w:rsid w:val="00B86A5B"/>
    <w:rsid w:val="00B86C1D"/>
    <w:rsid w:val="00B87694"/>
    <w:rsid w:val="00B9170C"/>
    <w:rsid w:val="00B91FAC"/>
    <w:rsid w:val="00B925EA"/>
    <w:rsid w:val="00B93428"/>
    <w:rsid w:val="00B93702"/>
    <w:rsid w:val="00B93BA8"/>
    <w:rsid w:val="00B94868"/>
    <w:rsid w:val="00B94E8F"/>
    <w:rsid w:val="00B950F8"/>
    <w:rsid w:val="00B965B2"/>
    <w:rsid w:val="00B96777"/>
    <w:rsid w:val="00B977B2"/>
    <w:rsid w:val="00BA1ACB"/>
    <w:rsid w:val="00BA274B"/>
    <w:rsid w:val="00BA29A0"/>
    <w:rsid w:val="00BA44B2"/>
    <w:rsid w:val="00BA4A3C"/>
    <w:rsid w:val="00BA4B68"/>
    <w:rsid w:val="00BA4C8A"/>
    <w:rsid w:val="00BA568F"/>
    <w:rsid w:val="00BA5C0A"/>
    <w:rsid w:val="00BA6C6D"/>
    <w:rsid w:val="00BA6CE4"/>
    <w:rsid w:val="00BB0472"/>
    <w:rsid w:val="00BB04D5"/>
    <w:rsid w:val="00BB09C6"/>
    <w:rsid w:val="00BB16A9"/>
    <w:rsid w:val="00BB17AC"/>
    <w:rsid w:val="00BB2771"/>
    <w:rsid w:val="00BB2BCF"/>
    <w:rsid w:val="00BB3CE9"/>
    <w:rsid w:val="00BB3D0D"/>
    <w:rsid w:val="00BB3DC0"/>
    <w:rsid w:val="00BB5198"/>
    <w:rsid w:val="00BB7767"/>
    <w:rsid w:val="00BC0546"/>
    <w:rsid w:val="00BC234F"/>
    <w:rsid w:val="00BC23F9"/>
    <w:rsid w:val="00BC3325"/>
    <w:rsid w:val="00BC3554"/>
    <w:rsid w:val="00BC3DF5"/>
    <w:rsid w:val="00BC5B2C"/>
    <w:rsid w:val="00BC5BE1"/>
    <w:rsid w:val="00BC77D5"/>
    <w:rsid w:val="00BD0A29"/>
    <w:rsid w:val="00BD100A"/>
    <w:rsid w:val="00BD2B09"/>
    <w:rsid w:val="00BD4FC7"/>
    <w:rsid w:val="00BD5612"/>
    <w:rsid w:val="00BD575D"/>
    <w:rsid w:val="00BD6F2D"/>
    <w:rsid w:val="00BD7429"/>
    <w:rsid w:val="00BD7683"/>
    <w:rsid w:val="00BD7C7B"/>
    <w:rsid w:val="00BE005B"/>
    <w:rsid w:val="00BE0D56"/>
    <w:rsid w:val="00BE15B8"/>
    <w:rsid w:val="00BE15D9"/>
    <w:rsid w:val="00BE2EFD"/>
    <w:rsid w:val="00BE2FBF"/>
    <w:rsid w:val="00BE4BC5"/>
    <w:rsid w:val="00BE4C26"/>
    <w:rsid w:val="00BE4DDF"/>
    <w:rsid w:val="00BE580B"/>
    <w:rsid w:val="00BE5B37"/>
    <w:rsid w:val="00BE68B4"/>
    <w:rsid w:val="00BE69CC"/>
    <w:rsid w:val="00BE7B65"/>
    <w:rsid w:val="00BE7BD6"/>
    <w:rsid w:val="00BF0643"/>
    <w:rsid w:val="00BF2C83"/>
    <w:rsid w:val="00BF3657"/>
    <w:rsid w:val="00BF4697"/>
    <w:rsid w:val="00BF46AB"/>
    <w:rsid w:val="00BF491D"/>
    <w:rsid w:val="00BF4E24"/>
    <w:rsid w:val="00BF53D3"/>
    <w:rsid w:val="00BF5EFF"/>
    <w:rsid w:val="00BF66A3"/>
    <w:rsid w:val="00BF72D8"/>
    <w:rsid w:val="00BF7723"/>
    <w:rsid w:val="00C006B7"/>
    <w:rsid w:val="00C0079A"/>
    <w:rsid w:val="00C00F5F"/>
    <w:rsid w:val="00C0197A"/>
    <w:rsid w:val="00C01BC3"/>
    <w:rsid w:val="00C025DA"/>
    <w:rsid w:val="00C0261F"/>
    <w:rsid w:val="00C02B5B"/>
    <w:rsid w:val="00C0357A"/>
    <w:rsid w:val="00C03A2F"/>
    <w:rsid w:val="00C045F2"/>
    <w:rsid w:val="00C04AFF"/>
    <w:rsid w:val="00C05291"/>
    <w:rsid w:val="00C054C7"/>
    <w:rsid w:val="00C063AE"/>
    <w:rsid w:val="00C10565"/>
    <w:rsid w:val="00C10A72"/>
    <w:rsid w:val="00C10E5C"/>
    <w:rsid w:val="00C12306"/>
    <w:rsid w:val="00C126F6"/>
    <w:rsid w:val="00C127C7"/>
    <w:rsid w:val="00C12DAE"/>
    <w:rsid w:val="00C13A88"/>
    <w:rsid w:val="00C144EE"/>
    <w:rsid w:val="00C147C0"/>
    <w:rsid w:val="00C14C53"/>
    <w:rsid w:val="00C15F6A"/>
    <w:rsid w:val="00C1620D"/>
    <w:rsid w:val="00C16DA2"/>
    <w:rsid w:val="00C16E12"/>
    <w:rsid w:val="00C17057"/>
    <w:rsid w:val="00C17572"/>
    <w:rsid w:val="00C177CC"/>
    <w:rsid w:val="00C17A3B"/>
    <w:rsid w:val="00C205E0"/>
    <w:rsid w:val="00C20758"/>
    <w:rsid w:val="00C20DB8"/>
    <w:rsid w:val="00C2202B"/>
    <w:rsid w:val="00C22217"/>
    <w:rsid w:val="00C2243D"/>
    <w:rsid w:val="00C226FF"/>
    <w:rsid w:val="00C22915"/>
    <w:rsid w:val="00C2341E"/>
    <w:rsid w:val="00C23B77"/>
    <w:rsid w:val="00C255FA"/>
    <w:rsid w:val="00C259A2"/>
    <w:rsid w:val="00C25A9C"/>
    <w:rsid w:val="00C27939"/>
    <w:rsid w:val="00C27A82"/>
    <w:rsid w:val="00C27E35"/>
    <w:rsid w:val="00C30A59"/>
    <w:rsid w:val="00C32071"/>
    <w:rsid w:val="00C3286B"/>
    <w:rsid w:val="00C33158"/>
    <w:rsid w:val="00C347A3"/>
    <w:rsid w:val="00C34831"/>
    <w:rsid w:val="00C34D4E"/>
    <w:rsid w:val="00C3599B"/>
    <w:rsid w:val="00C36581"/>
    <w:rsid w:val="00C37667"/>
    <w:rsid w:val="00C42313"/>
    <w:rsid w:val="00C424C1"/>
    <w:rsid w:val="00C42D12"/>
    <w:rsid w:val="00C42DCE"/>
    <w:rsid w:val="00C42E5D"/>
    <w:rsid w:val="00C439C6"/>
    <w:rsid w:val="00C44BCF"/>
    <w:rsid w:val="00C44F35"/>
    <w:rsid w:val="00C453B2"/>
    <w:rsid w:val="00C45AE8"/>
    <w:rsid w:val="00C46A0B"/>
    <w:rsid w:val="00C47B48"/>
    <w:rsid w:val="00C50E3A"/>
    <w:rsid w:val="00C51832"/>
    <w:rsid w:val="00C51AFF"/>
    <w:rsid w:val="00C51FCD"/>
    <w:rsid w:val="00C5470D"/>
    <w:rsid w:val="00C5490A"/>
    <w:rsid w:val="00C55C1B"/>
    <w:rsid w:val="00C5646E"/>
    <w:rsid w:val="00C5768F"/>
    <w:rsid w:val="00C57B9A"/>
    <w:rsid w:val="00C604DD"/>
    <w:rsid w:val="00C60ABA"/>
    <w:rsid w:val="00C61316"/>
    <w:rsid w:val="00C614C2"/>
    <w:rsid w:val="00C61B9B"/>
    <w:rsid w:val="00C6263D"/>
    <w:rsid w:val="00C63217"/>
    <w:rsid w:val="00C6453A"/>
    <w:rsid w:val="00C64984"/>
    <w:rsid w:val="00C66B42"/>
    <w:rsid w:val="00C66D1F"/>
    <w:rsid w:val="00C70797"/>
    <w:rsid w:val="00C7184C"/>
    <w:rsid w:val="00C718E2"/>
    <w:rsid w:val="00C71B09"/>
    <w:rsid w:val="00C723AF"/>
    <w:rsid w:val="00C72B20"/>
    <w:rsid w:val="00C73025"/>
    <w:rsid w:val="00C731FA"/>
    <w:rsid w:val="00C73B22"/>
    <w:rsid w:val="00C73F90"/>
    <w:rsid w:val="00C7466C"/>
    <w:rsid w:val="00C74C19"/>
    <w:rsid w:val="00C750BB"/>
    <w:rsid w:val="00C752D6"/>
    <w:rsid w:val="00C7579B"/>
    <w:rsid w:val="00C757FB"/>
    <w:rsid w:val="00C76D10"/>
    <w:rsid w:val="00C771FB"/>
    <w:rsid w:val="00C810B8"/>
    <w:rsid w:val="00C8144F"/>
    <w:rsid w:val="00C8171E"/>
    <w:rsid w:val="00C822FF"/>
    <w:rsid w:val="00C82481"/>
    <w:rsid w:val="00C82B41"/>
    <w:rsid w:val="00C83E05"/>
    <w:rsid w:val="00C8431F"/>
    <w:rsid w:val="00C84FE2"/>
    <w:rsid w:val="00C85837"/>
    <w:rsid w:val="00C86B22"/>
    <w:rsid w:val="00C87A9A"/>
    <w:rsid w:val="00C905CA"/>
    <w:rsid w:val="00C9068E"/>
    <w:rsid w:val="00C918E8"/>
    <w:rsid w:val="00C91B4A"/>
    <w:rsid w:val="00C9258B"/>
    <w:rsid w:val="00C9283A"/>
    <w:rsid w:val="00C932B0"/>
    <w:rsid w:val="00C93844"/>
    <w:rsid w:val="00C93F7E"/>
    <w:rsid w:val="00C9426C"/>
    <w:rsid w:val="00C94D21"/>
    <w:rsid w:val="00C95974"/>
    <w:rsid w:val="00C95D52"/>
    <w:rsid w:val="00C97669"/>
    <w:rsid w:val="00C97C82"/>
    <w:rsid w:val="00C97C86"/>
    <w:rsid w:val="00CA03F6"/>
    <w:rsid w:val="00CA094B"/>
    <w:rsid w:val="00CA100B"/>
    <w:rsid w:val="00CA11CB"/>
    <w:rsid w:val="00CA2AB4"/>
    <w:rsid w:val="00CA2B8B"/>
    <w:rsid w:val="00CA2C33"/>
    <w:rsid w:val="00CA3927"/>
    <w:rsid w:val="00CA3EFE"/>
    <w:rsid w:val="00CA4AFD"/>
    <w:rsid w:val="00CA723F"/>
    <w:rsid w:val="00CA72DC"/>
    <w:rsid w:val="00CA7B7B"/>
    <w:rsid w:val="00CB1EAF"/>
    <w:rsid w:val="00CB2008"/>
    <w:rsid w:val="00CB2B3F"/>
    <w:rsid w:val="00CB3C5C"/>
    <w:rsid w:val="00CB4165"/>
    <w:rsid w:val="00CB458A"/>
    <w:rsid w:val="00CB478C"/>
    <w:rsid w:val="00CB798A"/>
    <w:rsid w:val="00CB7EC0"/>
    <w:rsid w:val="00CC1E57"/>
    <w:rsid w:val="00CC2637"/>
    <w:rsid w:val="00CC540B"/>
    <w:rsid w:val="00CC73F9"/>
    <w:rsid w:val="00CD0536"/>
    <w:rsid w:val="00CD211B"/>
    <w:rsid w:val="00CD2D9E"/>
    <w:rsid w:val="00CD35F5"/>
    <w:rsid w:val="00CD4617"/>
    <w:rsid w:val="00CD4D5E"/>
    <w:rsid w:val="00CD4F0F"/>
    <w:rsid w:val="00CD5CAD"/>
    <w:rsid w:val="00CD6576"/>
    <w:rsid w:val="00CD72F0"/>
    <w:rsid w:val="00CE1BD8"/>
    <w:rsid w:val="00CE1F99"/>
    <w:rsid w:val="00CE2A6A"/>
    <w:rsid w:val="00CE3191"/>
    <w:rsid w:val="00CE57B2"/>
    <w:rsid w:val="00CE6A37"/>
    <w:rsid w:val="00CE707F"/>
    <w:rsid w:val="00CE7601"/>
    <w:rsid w:val="00CE76AC"/>
    <w:rsid w:val="00CF0DA3"/>
    <w:rsid w:val="00CF37B4"/>
    <w:rsid w:val="00CF3C5F"/>
    <w:rsid w:val="00CF3C69"/>
    <w:rsid w:val="00CF3CF2"/>
    <w:rsid w:val="00CF3D21"/>
    <w:rsid w:val="00CF49E8"/>
    <w:rsid w:val="00CF4D72"/>
    <w:rsid w:val="00CF54F1"/>
    <w:rsid w:val="00CF6FF9"/>
    <w:rsid w:val="00D00350"/>
    <w:rsid w:val="00D00F46"/>
    <w:rsid w:val="00D012AD"/>
    <w:rsid w:val="00D0193F"/>
    <w:rsid w:val="00D01F6D"/>
    <w:rsid w:val="00D02BCF"/>
    <w:rsid w:val="00D02BD1"/>
    <w:rsid w:val="00D02DBE"/>
    <w:rsid w:val="00D04298"/>
    <w:rsid w:val="00D05FFC"/>
    <w:rsid w:val="00D060A0"/>
    <w:rsid w:val="00D061AB"/>
    <w:rsid w:val="00D068A6"/>
    <w:rsid w:val="00D06954"/>
    <w:rsid w:val="00D075BA"/>
    <w:rsid w:val="00D10E1F"/>
    <w:rsid w:val="00D1102E"/>
    <w:rsid w:val="00D110F2"/>
    <w:rsid w:val="00D14055"/>
    <w:rsid w:val="00D162A2"/>
    <w:rsid w:val="00D16596"/>
    <w:rsid w:val="00D174CB"/>
    <w:rsid w:val="00D21397"/>
    <w:rsid w:val="00D2238B"/>
    <w:rsid w:val="00D2303C"/>
    <w:rsid w:val="00D231D0"/>
    <w:rsid w:val="00D24002"/>
    <w:rsid w:val="00D2454F"/>
    <w:rsid w:val="00D2460E"/>
    <w:rsid w:val="00D24BE8"/>
    <w:rsid w:val="00D25517"/>
    <w:rsid w:val="00D27267"/>
    <w:rsid w:val="00D274F3"/>
    <w:rsid w:val="00D30211"/>
    <w:rsid w:val="00D30A71"/>
    <w:rsid w:val="00D31FC2"/>
    <w:rsid w:val="00D334DF"/>
    <w:rsid w:val="00D33DF4"/>
    <w:rsid w:val="00D33E6F"/>
    <w:rsid w:val="00D353C7"/>
    <w:rsid w:val="00D354FA"/>
    <w:rsid w:val="00D3550D"/>
    <w:rsid w:val="00D3609D"/>
    <w:rsid w:val="00D374D4"/>
    <w:rsid w:val="00D375A3"/>
    <w:rsid w:val="00D37834"/>
    <w:rsid w:val="00D37F52"/>
    <w:rsid w:val="00D403F6"/>
    <w:rsid w:val="00D40EF4"/>
    <w:rsid w:val="00D41C11"/>
    <w:rsid w:val="00D43104"/>
    <w:rsid w:val="00D434E4"/>
    <w:rsid w:val="00D43F6F"/>
    <w:rsid w:val="00D441A4"/>
    <w:rsid w:val="00D44799"/>
    <w:rsid w:val="00D44E2E"/>
    <w:rsid w:val="00D44E6B"/>
    <w:rsid w:val="00D450AF"/>
    <w:rsid w:val="00D453D4"/>
    <w:rsid w:val="00D4548D"/>
    <w:rsid w:val="00D455A8"/>
    <w:rsid w:val="00D457C6"/>
    <w:rsid w:val="00D467D8"/>
    <w:rsid w:val="00D46ABA"/>
    <w:rsid w:val="00D50016"/>
    <w:rsid w:val="00D50771"/>
    <w:rsid w:val="00D51153"/>
    <w:rsid w:val="00D51971"/>
    <w:rsid w:val="00D52355"/>
    <w:rsid w:val="00D52F1E"/>
    <w:rsid w:val="00D52FD5"/>
    <w:rsid w:val="00D53DE4"/>
    <w:rsid w:val="00D5490A"/>
    <w:rsid w:val="00D549A0"/>
    <w:rsid w:val="00D56245"/>
    <w:rsid w:val="00D57E35"/>
    <w:rsid w:val="00D60043"/>
    <w:rsid w:val="00D60340"/>
    <w:rsid w:val="00D61AD0"/>
    <w:rsid w:val="00D61FCC"/>
    <w:rsid w:val="00D64279"/>
    <w:rsid w:val="00D642C1"/>
    <w:rsid w:val="00D652DD"/>
    <w:rsid w:val="00D656B7"/>
    <w:rsid w:val="00D65A7D"/>
    <w:rsid w:val="00D7000E"/>
    <w:rsid w:val="00D717A0"/>
    <w:rsid w:val="00D71DE3"/>
    <w:rsid w:val="00D73E1A"/>
    <w:rsid w:val="00D74A2A"/>
    <w:rsid w:val="00D74A61"/>
    <w:rsid w:val="00D74DE3"/>
    <w:rsid w:val="00D7546B"/>
    <w:rsid w:val="00D759C7"/>
    <w:rsid w:val="00D76E3F"/>
    <w:rsid w:val="00D77572"/>
    <w:rsid w:val="00D77837"/>
    <w:rsid w:val="00D779FC"/>
    <w:rsid w:val="00D77EE2"/>
    <w:rsid w:val="00D809C7"/>
    <w:rsid w:val="00D80E78"/>
    <w:rsid w:val="00D81191"/>
    <w:rsid w:val="00D828CF"/>
    <w:rsid w:val="00D83512"/>
    <w:rsid w:val="00D8459A"/>
    <w:rsid w:val="00D852CF"/>
    <w:rsid w:val="00D85E01"/>
    <w:rsid w:val="00D862D1"/>
    <w:rsid w:val="00D86313"/>
    <w:rsid w:val="00D864B6"/>
    <w:rsid w:val="00D86824"/>
    <w:rsid w:val="00D87903"/>
    <w:rsid w:val="00D87C25"/>
    <w:rsid w:val="00D90822"/>
    <w:rsid w:val="00D90D76"/>
    <w:rsid w:val="00D919DB"/>
    <w:rsid w:val="00D91EC8"/>
    <w:rsid w:val="00D92148"/>
    <w:rsid w:val="00D924B7"/>
    <w:rsid w:val="00D92593"/>
    <w:rsid w:val="00D92B4C"/>
    <w:rsid w:val="00D92BCA"/>
    <w:rsid w:val="00D92F86"/>
    <w:rsid w:val="00D933A2"/>
    <w:rsid w:val="00D9391A"/>
    <w:rsid w:val="00D93AC6"/>
    <w:rsid w:val="00D93CE6"/>
    <w:rsid w:val="00D9442F"/>
    <w:rsid w:val="00D96293"/>
    <w:rsid w:val="00D97332"/>
    <w:rsid w:val="00D97530"/>
    <w:rsid w:val="00DA0CDC"/>
    <w:rsid w:val="00DA11F5"/>
    <w:rsid w:val="00DA12A2"/>
    <w:rsid w:val="00DA16E5"/>
    <w:rsid w:val="00DA1B0A"/>
    <w:rsid w:val="00DA1CFE"/>
    <w:rsid w:val="00DA33A5"/>
    <w:rsid w:val="00DA3A78"/>
    <w:rsid w:val="00DA3D2F"/>
    <w:rsid w:val="00DA4190"/>
    <w:rsid w:val="00DA493B"/>
    <w:rsid w:val="00DA4B96"/>
    <w:rsid w:val="00DA6817"/>
    <w:rsid w:val="00DA685E"/>
    <w:rsid w:val="00DA714D"/>
    <w:rsid w:val="00DB03CD"/>
    <w:rsid w:val="00DB062D"/>
    <w:rsid w:val="00DB12BD"/>
    <w:rsid w:val="00DB1479"/>
    <w:rsid w:val="00DB22CD"/>
    <w:rsid w:val="00DB2516"/>
    <w:rsid w:val="00DB354D"/>
    <w:rsid w:val="00DB35E6"/>
    <w:rsid w:val="00DB3C75"/>
    <w:rsid w:val="00DB3D25"/>
    <w:rsid w:val="00DB4BFB"/>
    <w:rsid w:val="00DB5771"/>
    <w:rsid w:val="00DB6562"/>
    <w:rsid w:val="00DB6DF2"/>
    <w:rsid w:val="00DC0164"/>
    <w:rsid w:val="00DC17CC"/>
    <w:rsid w:val="00DC1D26"/>
    <w:rsid w:val="00DC21A4"/>
    <w:rsid w:val="00DC2DA1"/>
    <w:rsid w:val="00DC3CF0"/>
    <w:rsid w:val="00DC3DF3"/>
    <w:rsid w:val="00DC47EF"/>
    <w:rsid w:val="00DC4E1C"/>
    <w:rsid w:val="00DC4EF2"/>
    <w:rsid w:val="00DC67F4"/>
    <w:rsid w:val="00DC7265"/>
    <w:rsid w:val="00DC75C3"/>
    <w:rsid w:val="00DC7D0D"/>
    <w:rsid w:val="00DD1A1C"/>
    <w:rsid w:val="00DD2422"/>
    <w:rsid w:val="00DD2832"/>
    <w:rsid w:val="00DD2BA2"/>
    <w:rsid w:val="00DD2C61"/>
    <w:rsid w:val="00DD2F09"/>
    <w:rsid w:val="00DD33E2"/>
    <w:rsid w:val="00DD36F7"/>
    <w:rsid w:val="00DD43B1"/>
    <w:rsid w:val="00DD4F5C"/>
    <w:rsid w:val="00DD5AF0"/>
    <w:rsid w:val="00DD6A36"/>
    <w:rsid w:val="00DD776B"/>
    <w:rsid w:val="00DE0AB3"/>
    <w:rsid w:val="00DE0FBE"/>
    <w:rsid w:val="00DE1429"/>
    <w:rsid w:val="00DE193A"/>
    <w:rsid w:val="00DE1BB6"/>
    <w:rsid w:val="00DE1BDD"/>
    <w:rsid w:val="00DE1D98"/>
    <w:rsid w:val="00DE21EB"/>
    <w:rsid w:val="00DE2234"/>
    <w:rsid w:val="00DE3A5D"/>
    <w:rsid w:val="00DE4902"/>
    <w:rsid w:val="00DE5130"/>
    <w:rsid w:val="00DE5B77"/>
    <w:rsid w:val="00DE5BE7"/>
    <w:rsid w:val="00DE68D9"/>
    <w:rsid w:val="00DF0F05"/>
    <w:rsid w:val="00DF1361"/>
    <w:rsid w:val="00DF1907"/>
    <w:rsid w:val="00DF1936"/>
    <w:rsid w:val="00DF226C"/>
    <w:rsid w:val="00DF3C55"/>
    <w:rsid w:val="00DF5568"/>
    <w:rsid w:val="00DF556B"/>
    <w:rsid w:val="00DF5F01"/>
    <w:rsid w:val="00DF6C2C"/>
    <w:rsid w:val="00E00AF2"/>
    <w:rsid w:val="00E00B2D"/>
    <w:rsid w:val="00E01782"/>
    <w:rsid w:val="00E018CE"/>
    <w:rsid w:val="00E0382F"/>
    <w:rsid w:val="00E05302"/>
    <w:rsid w:val="00E0577C"/>
    <w:rsid w:val="00E05D4E"/>
    <w:rsid w:val="00E06180"/>
    <w:rsid w:val="00E063EA"/>
    <w:rsid w:val="00E06818"/>
    <w:rsid w:val="00E06CE3"/>
    <w:rsid w:val="00E075E3"/>
    <w:rsid w:val="00E07E0A"/>
    <w:rsid w:val="00E10F91"/>
    <w:rsid w:val="00E112FD"/>
    <w:rsid w:val="00E11AED"/>
    <w:rsid w:val="00E1374E"/>
    <w:rsid w:val="00E13DDB"/>
    <w:rsid w:val="00E14550"/>
    <w:rsid w:val="00E14D99"/>
    <w:rsid w:val="00E15067"/>
    <w:rsid w:val="00E1520D"/>
    <w:rsid w:val="00E163EA"/>
    <w:rsid w:val="00E16473"/>
    <w:rsid w:val="00E206E2"/>
    <w:rsid w:val="00E21502"/>
    <w:rsid w:val="00E2185D"/>
    <w:rsid w:val="00E223C2"/>
    <w:rsid w:val="00E22DB6"/>
    <w:rsid w:val="00E232EC"/>
    <w:rsid w:val="00E2377A"/>
    <w:rsid w:val="00E23C56"/>
    <w:rsid w:val="00E242F1"/>
    <w:rsid w:val="00E25431"/>
    <w:rsid w:val="00E25BF0"/>
    <w:rsid w:val="00E26902"/>
    <w:rsid w:val="00E26D85"/>
    <w:rsid w:val="00E2709E"/>
    <w:rsid w:val="00E27411"/>
    <w:rsid w:val="00E30FC3"/>
    <w:rsid w:val="00E320DD"/>
    <w:rsid w:val="00E336C0"/>
    <w:rsid w:val="00E33A19"/>
    <w:rsid w:val="00E3440F"/>
    <w:rsid w:val="00E346C6"/>
    <w:rsid w:val="00E375BF"/>
    <w:rsid w:val="00E37B2E"/>
    <w:rsid w:val="00E37C0A"/>
    <w:rsid w:val="00E37CF2"/>
    <w:rsid w:val="00E407F1"/>
    <w:rsid w:val="00E40D6F"/>
    <w:rsid w:val="00E40F0D"/>
    <w:rsid w:val="00E41677"/>
    <w:rsid w:val="00E41A76"/>
    <w:rsid w:val="00E422AB"/>
    <w:rsid w:val="00E42522"/>
    <w:rsid w:val="00E427AB"/>
    <w:rsid w:val="00E42D60"/>
    <w:rsid w:val="00E435D7"/>
    <w:rsid w:val="00E446DB"/>
    <w:rsid w:val="00E44C82"/>
    <w:rsid w:val="00E46150"/>
    <w:rsid w:val="00E4628D"/>
    <w:rsid w:val="00E463D4"/>
    <w:rsid w:val="00E46546"/>
    <w:rsid w:val="00E477A0"/>
    <w:rsid w:val="00E51523"/>
    <w:rsid w:val="00E51BBB"/>
    <w:rsid w:val="00E5287B"/>
    <w:rsid w:val="00E52922"/>
    <w:rsid w:val="00E529BC"/>
    <w:rsid w:val="00E52D21"/>
    <w:rsid w:val="00E5480B"/>
    <w:rsid w:val="00E559B1"/>
    <w:rsid w:val="00E55D17"/>
    <w:rsid w:val="00E56EAC"/>
    <w:rsid w:val="00E6031F"/>
    <w:rsid w:val="00E606EF"/>
    <w:rsid w:val="00E609BD"/>
    <w:rsid w:val="00E61FEE"/>
    <w:rsid w:val="00E6219E"/>
    <w:rsid w:val="00E64483"/>
    <w:rsid w:val="00E64979"/>
    <w:rsid w:val="00E65255"/>
    <w:rsid w:val="00E65AA5"/>
    <w:rsid w:val="00E65C17"/>
    <w:rsid w:val="00E66124"/>
    <w:rsid w:val="00E6654E"/>
    <w:rsid w:val="00E66AD3"/>
    <w:rsid w:val="00E670B9"/>
    <w:rsid w:val="00E677F4"/>
    <w:rsid w:val="00E67881"/>
    <w:rsid w:val="00E706E3"/>
    <w:rsid w:val="00E70D47"/>
    <w:rsid w:val="00E7191B"/>
    <w:rsid w:val="00E71EE1"/>
    <w:rsid w:val="00E72443"/>
    <w:rsid w:val="00E72555"/>
    <w:rsid w:val="00E7311E"/>
    <w:rsid w:val="00E74D84"/>
    <w:rsid w:val="00E753A4"/>
    <w:rsid w:val="00E755B4"/>
    <w:rsid w:val="00E76526"/>
    <w:rsid w:val="00E76D21"/>
    <w:rsid w:val="00E76EFA"/>
    <w:rsid w:val="00E80492"/>
    <w:rsid w:val="00E80BEC"/>
    <w:rsid w:val="00E814B5"/>
    <w:rsid w:val="00E81F85"/>
    <w:rsid w:val="00E82396"/>
    <w:rsid w:val="00E82C39"/>
    <w:rsid w:val="00E83076"/>
    <w:rsid w:val="00E83430"/>
    <w:rsid w:val="00E83B8E"/>
    <w:rsid w:val="00E84494"/>
    <w:rsid w:val="00E84C98"/>
    <w:rsid w:val="00E85215"/>
    <w:rsid w:val="00E8527D"/>
    <w:rsid w:val="00E85506"/>
    <w:rsid w:val="00E85695"/>
    <w:rsid w:val="00E8569B"/>
    <w:rsid w:val="00E857B9"/>
    <w:rsid w:val="00E86118"/>
    <w:rsid w:val="00E8618A"/>
    <w:rsid w:val="00E9003F"/>
    <w:rsid w:val="00E904CE"/>
    <w:rsid w:val="00E9070E"/>
    <w:rsid w:val="00E9075A"/>
    <w:rsid w:val="00E91D5F"/>
    <w:rsid w:val="00E91FFD"/>
    <w:rsid w:val="00E93DE5"/>
    <w:rsid w:val="00E946A1"/>
    <w:rsid w:val="00E958EC"/>
    <w:rsid w:val="00E95C32"/>
    <w:rsid w:val="00E95EFC"/>
    <w:rsid w:val="00E9669C"/>
    <w:rsid w:val="00EA07D4"/>
    <w:rsid w:val="00EA18CF"/>
    <w:rsid w:val="00EA2671"/>
    <w:rsid w:val="00EA2F0E"/>
    <w:rsid w:val="00EA3A3C"/>
    <w:rsid w:val="00EA488C"/>
    <w:rsid w:val="00EA5B18"/>
    <w:rsid w:val="00EA5B63"/>
    <w:rsid w:val="00EA6892"/>
    <w:rsid w:val="00EA6A30"/>
    <w:rsid w:val="00EA6D9E"/>
    <w:rsid w:val="00EA6F11"/>
    <w:rsid w:val="00EA7534"/>
    <w:rsid w:val="00EB0041"/>
    <w:rsid w:val="00EB01D7"/>
    <w:rsid w:val="00EB04B0"/>
    <w:rsid w:val="00EB3060"/>
    <w:rsid w:val="00EB3267"/>
    <w:rsid w:val="00EB419B"/>
    <w:rsid w:val="00EB4E21"/>
    <w:rsid w:val="00EB5076"/>
    <w:rsid w:val="00EB6643"/>
    <w:rsid w:val="00EB6EF5"/>
    <w:rsid w:val="00EB7CA7"/>
    <w:rsid w:val="00EC1C9F"/>
    <w:rsid w:val="00EC22A7"/>
    <w:rsid w:val="00EC2381"/>
    <w:rsid w:val="00EC299B"/>
    <w:rsid w:val="00EC4570"/>
    <w:rsid w:val="00EC4673"/>
    <w:rsid w:val="00EC5BE2"/>
    <w:rsid w:val="00EC64AD"/>
    <w:rsid w:val="00EC6960"/>
    <w:rsid w:val="00EC69E6"/>
    <w:rsid w:val="00EC7D9B"/>
    <w:rsid w:val="00ED0A7B"/>
    <w:rsid w:val="00ED17A7"/>
    <w:rsid w:val="00ED19C9"/>
    <w:rsid w:val="00ED1F26"/>
    <w:rsid w:val="00ED1F4C"/>
    <w:rsid w:val="00ED2094"/>
    <w:rsid w:val="00ED3110"/>
    <w:rsid w:val="00ED36C7"/>
    <w:rsid w:val="00ED4721"/>
    <w:rsid w:val="00ED4967"/>
    <w:rsid w:val="00EE0217"/>
    <w:rsid w:val="00EE042B"/>
    <w:rsid w:val="00EE0F51"/>
    <w:rsid w:val="00EE163D"/>
    <w:rsid w:val="00EE1AB1"/>
    <w:rsid w:val="00EE2F49"/>
    <w:rsid w:val="00EE3193"/>
    <w:rsid w:val="00EE4393"/>
    <w:rsid w:val="00EE4C97"/>
    <w:rsid w:val="00EE54B0"/>
    <w:rsid w:val="00EE5DAD"/>
    <w:rsid w:val="00EE611D"/>
    <w:rsid w:val="00EE7E10"/>
    <w:rsid w:val="00EF0B28"/>
    <w:rsid w:val="00EF1409"/>
    <w:rsid w:val="00EF194A"/>
    <w:rsid w:val="00EF1A13"/>
    <w:rsid w:val="00EF477B"/>
    <w:rsid w:val="00EF4EF8"/>
    <w:rsid w:val="00EF4FF9"/>
    <w:rsid w:val="00EF508A"/>
    <w:rsid w:val="00EF7532"/>
    <w:rsid w:val="00F01352"/>
    <w:rsid w:val="00F014CE"/>
    <w:rsid w:val="00F01A24"/>
    <w:rsid w:val="00F023ED"/>
    <w:rsid w:val="00F02BCE"/>
    <w:rsid w:val="00F03A8C"/>
    <w:rsid w:val="00F0449C"/>
    <w:rsid w:val="00F0470A"/>
    <w:rsid w:val="00F058C8"/>
    <w:rsid w:val="00F06B2B"/>
    <w:rsid w:val="00F07080"/>
    <w:rsid w:val="00F10190"/>
    <w:rsid w:val="00F10234"/>
    <w:rsid w:val="00F11162"/>
    <w:rsid w:val="00F128FD"/>
    <w:rsid w:val="00F149F3"/>
    <w:rsid w:val="00F14A0A"/>
    <w:rsid w:val="00F14AD0"/>
    <w:rsid w:val="00F156EA"/>
    <w:rsid w:val="00F16418"/>
    <w:rsid w:val="00F16463"/>
    <w:rsid w:val="00F165CA"/>
    <w:rsid w:val="00F17A3B"/>
    <w:rsid w:val="00F20ABD"/>
    <w:rsid w:val="00F221F4"/>
    <w:rsid w:val="00F237E2"/>
    <w:rsid w:val="00F2476D"/>
    <w:rsid w:val="00F25AC1"/>
    <w:rsid w:val="00F25EAC"/>
    <w:rsid w:val="00F262D7"/>
    <w:rsid w:val="00F26555"/>
    <w:rsid w:val="00F267DD"/>
    <w:rsid w:val="00F276A1"/>
    <w:rsid w:val="00F27B1C"/>
    <w:rsid w:val="00F27B2C"/>
    <w:rsid w:val="00F302A6"/>
    <w:rsid w:val="00F308C3"/>
    <w:rsid w:val="00F30B69"/>
    <w:rsid w:val="00F31076"/>
    <w:rsid w:val="00F326E8"/>
    <w:rsid w:val="00F32A6A"/>
    <w:rsid w:val="00F32F57"/>
    <w:rsid w:val="00F33C68"/>
    <w:rsid w:val="00F34FCA"/>
    <w:rsid w:val="00F3695E"/>
    <w:rsid w:val="00F37448"/>
    <w:rsid w:val="00F37DB7"/>
    <w:rsid w:val="00F42238"/>
    <w:rsid w:val="00F42267"/>
    <w:rsid w:val="00F4286F"/>
    <w:rsid w:val="00F42D86"/>
    <w:rsid w:val="00F43383"/>
    <w:rsid w:val="00F439A7"/>
    <w:rsid w:val="00F43ADB"/>
    <w:rsid w:val="00F44FA7"/>
    <w:rsid w:val="00F46A6C"/>
    <w:rsid w:val="00F46E8D"/>
    <w:rsid w:val="00F504C0"/>
    <w:rsid w:val="00F521AC"/>
    <w:rsid w:val="00F52359"/>
    <w:rsid w:val="00F5274B"/>
    <w:rsid w:val="00F5301E"/>
    <w:rsid w:val="00F53D96"/>
    <w:rsid w:val="00F558AE"/>
    <w:rsid w:val="00F566F4"/>
    <w:rsid w:val="00F56A79"/>
    <w:rsid w:val="00F56CEC"/>
    <w:rsid w:val="00F56DFF"/>
    <w:rsid w:val="00F57016"/>
    <w:rsid w:val="00F5705B"/>
    <w:rsid w:val="00F573B6"/>
    <w:rsid w:val="00F57977"/>
    <w:rsid w:val="00F579C2"/>
    <w:rsid w:val="00F57C35"/>
    <w:rsid w:val="00F57CBA"/>
    <w:rsid w:val="00F57CC3"/>
    <w:rsid w:val="00F57DB2"/>
    <w:rsid w:val="00F60C32"/>
    <w:rsid w:val="00F6113F"/>
    <w:rsid w:val="00F62C56"/>
    <w:rsid w:val="00F62EB7"/>
    <w:rsid w:val="00F63695"/>
    <w:rsid w:val="00F637F7"/>
    <w:rsid w:val="00F64916"/>
    <w:rsid w:val="00F651D7"/>
    <w:rsid w:val="00F65D93"/>
    <w:rsid w:val="00F65E4F"/>
    <w:rsid w:val="00F65F7C"/>
    <w:rsid w:val="00F668BC"/>
    <w:rsid w:val="00F66E99"/>
    <w:rsid w:val="00F67658"/>
    <w:rsid w:val="00F67B41"/>
    <w:rsid w:val="00F7079F"/>
    <w:rsid w:val="00F70C84"/>
    <w:rsid w:val="00F70D70"/>
    <w:rsid w:val="00F710CF"/>
    <w:rsid w:val="00F71BEB"/>
    <w:rsid w:val="00F71E09"/>
    <w:rsid w:val="00F720B6"/>
    <w:rsid w:val="00F72F1F"/>
    <w:rsid w:val="00F733AB"/>
    <w:rsid w:val="00F73BC5"/>
    <w:rsid w:val="00F73C86"/>
    <w:rsid w:val="00F74452"/>
    <w:rsid w:val="00F75C2E"/>
    <w:rsid w:val="00F75E32"/>
    <w:rsid w:val="00F76533"/>
    <w:rsid w:val="00F765DF"/>
    <w:rsid w:val="00F80293"/>
    <w:rsid w:val="00F80522"/>
    <w:rsid w:val="00F81F10"/>
    <w:rsid w:val="00F83337"/>
    <w:rsid w:val="00F83EC9"/>
    <w:rsid w:val="00F83F44"/>
    <w:rsid w:val="00F84599"/>
    <w:rsid w:val="00F848C5"/>
    <w:rsid w:val="00F857AD"/>
    <w:rsid w:val="00F85973"/>
    <w:rsid w:val="00F86B44"/>
    <w:rsid w:val="00F86B49"/>
    <w:rsid w:val="00F8771F"/>
    <w:rsid w:val="00F87761"/>
    <w:rsid w:val="00F90B35"/>
    <w:rsid w:val="00F90D63"/>
    <w:rsid w:val="00F912DA"/>
    <w:rsid w:val="00F91970"/>
    <w:rsid w:val="00F930DC"/>
    <w:rsid w:val="00F93699"/>
    <w:rsid w:val="00F9394E"/>
    <w:rsid w:val="00F93AE6"/>
    <w:rsid w:val="00F93D5F"/>
    <w:rsid w:val="00F94083"/>
    <w:rsid w:val="00F94449"/>
    <w:rsid w:val="00F950FB"/>
    <w:rsid w:val="00F96848"/>
    <w:rsid w:val="00F968F0"/>
    <w:rsid w:val="00F96F8B"/>
    <w:rsid w:val="00FA0813"/>
    <w:rsid w:val="00FA0967"/>
    <w:rsid w:val="00FA0CD6"/>
    <w:rsid w:val="00FA0DB7"/>
    <w:rsid w:val="00FA0FF5"/>
    <w:rsid w:val="00FA23F6"/>
    <w:rsid w:val="00FA249D"/>
    <w:rsid w:val="00FA24D4"/>
    <w:rsid w:val="00FA3F74"/>
    <w:rsid w:val="00FA67E3"/>
    <w:rsid w:val="00FA77B1"/>
    <w:rsid w:val="00FA7C63"/>
    <w:rsid w:val="00FB0CAA"/>
    <w:rsid w:val="00FB2128"/>
    <w:rsid w:val="00FB2223"/>
    <w:rsid w:val="00FB250D"/>
    <w:rsid w:val="00FB2DA1"/>
    <w:rsid w:val="00FB3D90"/>
    <w:rsid w:val="00FB4B8A"/>
    <w:rsid w:val="00FB54E0"/>
    <w:rsid w:val="00FB7419"/>
    <w:rsid w:val="00FB7708"/>
    <w:rsid w:val="00FB7CA0"/>
    <w:rsid w:val="00FC063D"/>
    <w:rsid w:val="00FC0B2D"/>
    <w:rsid w:val="00FC0E7E"/>
    <w:rsid w:val="00FC1F19"/>
    <w:rsid w:val="00FC23DB"/>
    <w:rsid w:val="00FC30D7"/>
    <w:rsid w:val="00FC3344"/>
    <w:rsid w:val="00FC37C8"/>
    <w:rsid w:val="00FC3DDB"/>
    <w:rsid w:val="00FC4C59"/>
    <w:rsid w:val="00FC4E2E"/>
    <w:rsid w:val="00FC52D5"/>
    <w:rsid w:val="00FC562F"/>
    <w:rsid w:val="00FC5AB6"/>
    <w:rsid w:val="00FC5CD3"/>
    <w:rsid w:val="00FC5EE9"/>
    <w:rsid w:val="00FC662D"/>
    <w:rsid w:val="00FC722E"/>
    <w:rsid w:val="00FC74A5"/>
    <w:rsid w:val="00FC7625"/>
    <w:rsid w:val="00FC7ABB"/>
    <w:rsid w:val="00FC7C21"/>
    <w:rsid w:val="00FC7E7B"/>
    <w:rsid w:val="00FD0614"/>
    <w:rsid w:val="00FD0D25"/>
    <w:rsid w:val="00FD1068"/>
    <w:rsid w:val="00FD14DC"/>
    <w:rsid w:val="00FD1679"/>
    <w:rsid w:val="00FD1750"/>
    <w:rsid w:val="00FD21CF"/>
    <w:rsid w:val="00FD21DE"/>
    <w:rsid w:val="00FD3F1E"/>
    <w:rsid w:val="00FD491B"/>
    <w:rsid w:val="00FD4AD5"/>
    <w:rsid w:val="00FD5681"/>
    <w:rsid w:val="00FD64C8"/>
    <w:rsid w:val="00FD72F7"/>
    <w:rsid w:val="00FE003C"/>
    <w:rsid w:val="00FE138D"/>
    <w:rsid w:val="00FE205C"/>
    <w:rsid w:val="00FE2345"/>
    <w:rsid w:val="00FE33ED"/>
    <w:rsid w:val="00FE34B6"/>
    <w:rsid w:val="00FE3734"/>
    <w:rsid w:val="00FE3DF1"/>
    <w:rsid w:val="00FE5262"/>
    <w:rsid w:val="00FE5851"/>
    <w:rsid w:val="00FE6618"/>
    <w:rsid w:val="00FE67CD"/>
    <w:rsid w:val="00FE6980"/>
    <w:rsid w:val="00FE72F3"/>
    <w:rsid w:val="00FE7E81"/>
    <w:rsid w:val="00FF03F1"/>
    <w:rsid w:val="00FF1198"/>
    <w:rsid w:val="00FF11C7"/>
    <w:rsid w:val="00FF199A"/>
    <w:rsid w:val="00FF355A"/>
    <w:rsid w:val="00FF3F8F"/>
    <w:rsid w:val="00FF4805"/>
    <w:rsid w:val="00FF4908"/>
    <w:rsid w:val="00FF5496"/>
    <w:rsid w:val="00FF6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621B4A"/>
    <w:rPr>
      <w:sz w:val="24"/>
    </w:rPr>
  </w:style>
  <w:style w:type="paragraph" w:styleId="1">
    <w:name w:val="heading 1"/>
    <w:aliases w:val="заголовок,новая страница,номер приложения,§1,.,Heading 1 Char Char,iiia? i?eei?aiey,11. Заголовок 1,Заголовок 1 Знак,Заголовок 1 Знак1 Знак1,Заголовок 1 Знак Знак Знак,Заголовок 1 Знак Знак Знак Знак Знак1,Заголовок 1 Знак1 Знак Знак"/>
    <w:basedOn w:val="a1"/>
    <w:next w:val="a1"/>
    <w:link w:val="11"/>
    <w:qFormat/>
    <w:rsid w:val="00270E06"/>
    <w:pPr>
      <w:keepNext/>
      <w:spacing w:line="360" w:lineRule="auto"/>
      <w:ind w:left="1854"/>
      <w:outlineLvl w:val="0"/>
    </w:pPr>
    <w:rPr>
      <w:rFonts w:ascii="Arial" w:hAnsi="Arial"/>
      <w:b/>
      <w:caps/>
      <w:sz w:val="28"/>
    </w:rPr>
  </w:style>
  <w:style w:type="paragraph" w:styleId="21">
    <w:name w:val="heading 2"/>
    <w:aliases w:val="- 1.1,Title3,H2,.1,1,- 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
    <w:basedOn w:val="a1"/>
    <w:next w:val="a1"/>
    <w:qFormat/>
    <w:rsid w:val="00270E06"/>
    <w:pPr>
      <w:keepNext/>
      <w:spacing w:line="360" w:lineRule="auto"/>
      <w:ind w:left="1854"/>
      <w:outlineLvl w:val="1"/>
    </w:pPr>
    <w:rPr>
      <w:rFonts w:ascii="Arial" w:hAnsi="Arial"/>
      <w:b/>
    </w:rPr>
  </w:style>
  <w:style w:type="paragraph" w:styleId="30">
    <w:name w:val="heading 3"/>
    <w:aliases w:val="Подпункт"/>
    <w:basedOn w:val="a1"/>
    <w:next w:val="a1"/>
    <w:qFormat/>
    <w:rsid w:val="00270E06"/>
    <w:pPr>
      <w:keepNext/>
      <w:spacing w:line="360" w:lineRule="auto"/>
      <w:ind w:left="1854"/>
      <w:outlineLvl w:val="2"/>
    </w:pPr>
    <w:rPr>
      <w:rFonts w:ascii="Arial" w:hAnsi="Arial"/>
      <w:b/>
      <w:i/>
    </w:rPr>
  </w:style>
  <w:style w:type="paragraph" w:styleId="40">
    <w:name w:val="heading 4"/>
    <w:aliases w:val="- 1.1.1.1,EIA H4"/>
    <w:basedOn w:val="a1"/>
    <w:next w:val="a1"/>
    <w:qFormat/>
    <w:rsid w:val="00270E06"/>
    <w:pPr>
      <w:keepNext/>
      <w:spacing w:line="360" w:lineRule="auto"/>
      <w:ind w:left="1854"/>
      <w:jc w:val="both"/>
      <w:outlineLvl w:val="3"/>
    </w:pPr>
    <w:rPr>
      <w:rFonts w:ascii="Arial" w:hAnsi="Arial"/>
      <w:i/>
    </w:rPr>
  </w:style>
  <w:style w:type="paragraph" w:styleId="50">
    <w:name w:val="heading 5"/>
    <w:basedOn w:val="a1"/>
    <w:next w:val="a1"/>
    <w:qFormat/>
    <w:rsid w:val="00270E06"/>
    <w:pPr>
      <w:keepNext/>
      <w:spacing w:line="360" w:lineRule="auto"/>
      <w:ind w:left="709" w:hanging="709"/>
      <w:jc w:val="both"/>
      <w:outlineLvl w:val="4"/>
    </w:pPr>
    <w:rPr>
      <w:rFonts w:ascii="Arial" w:hAnsi="Arial"/>
      <w:b/>
    </w:rPr>
  </w:style>
  <w:style w:type="paragraph" w:styleId="60">
    <w:name w:val="heading 6"/>
    <w:basedOn w:val="a1"/>
    <w:next w:val="a1"/>
    <w:qFormat/>
    <w:rsid w:val="00270E06"/>
    <w:pPr>
      <w:keepNext/>
      <w:spacing w:line="360" w:lineRule="auto"/>
      <w:jc w:val="both"/>
      <w:outlineLvl w:val="5"/>
    </w:pPr>
    <w:rPr>
      <w:rFonts w:ascii="Arial" w:hAnsi="Arial"/>
      <w:b/>
    </w:rPr>
  </w:style>
  <w:style w:type="paragraph" w:styleId="7">
    <w:name w:val="heading 7"/>
    <w:basedOn w:val="a1"/>
    <w:next w:val="a1"/>
    <w:qFormat/>
    <w:rsid w:val="00270E06"/>
    <w:pPr>
      <w:keepNext/>
      <w:spacing w:line="360" w:lineRule="auto"/>
      <w:ind w:left="1854"/>
      <w:outlineLvl w:val="6"/>
    </w:pPr>
    <w:rPr>
      <w:rFonts w:ascii="Arial" w:hAnsi="Arial"/>
      <w:b/>
      <w:i/>
    </w:rPr>
  </w:style>
  <w:style w:type="paragraph" w:styleId="8">
    <w:name w:val="heading 8"/>
    <w:basedOn w:val="a1"/>
    <w:next w:val="a1"/>
    <w:qFormat/>
    <w:rsid w:val="00270E06"/>
    <w:pPr>
      <w:keepNext/>
      <w:spacing w:line="360" w:lineRule="auto"/>
      <w:ind w:firstLine="709"/>
      <w:jc w:val="both"/>
      <w:outlineLvl w:val="7"/>
    </w:pPr>
    <w:rPr>
      <w:rFonts w:ascii="Arial" w:hAnsi="Arial"/>
      <w:b/>
    </w:rPr>
  </w:style>
  <w:style w:type="paragraph" w:styleId="9">
    <w:name w:val="heading 9"/>
    <w:basedOn w:val="a1"/>
    <w:next w:val="a1"/>
    <w:qFormat/>
    <w:rsid w:val="00270E06"/>
    <w:pPr>
      <w:keepNext/>
      <w:spacing w:line="360" w:lineRule="auto"/>
      <w:ind w:left="1134" w:firstLine="360"/>
      <w:jc w:val="right"/>
      <w:outlineLvl w:val="8"/>
    </w:pPr>
    <w:rPr>
      <w:rFonts w:ascii="Arial" w:hAnsi="Arial"/>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Знак,новая страница Знак,номер приложения Знак,§1 Знак,. Знак,Heading 1 Char Char Знак,iiia? i?eei?aiey Знак,11. Заголовок 1 Знак,Заголовок 1 Знак Знак1,Заголовок 1 Знак1 Знак1 Знак,Заголовок 1 Знак Знак Знак Знак"/>
    <w:basedOn w:val="a2"/>
    <w:link w:val="1"/>
    <w:rsid w:val="00A355F0"/>
    <w:rPr>
      <w:rFonts w:ascii="Arial" w:hAnsi="Arial"/>
      <w:b/>
      <w:caps/>
      <w:sz w:val="28"/>
      <w:lang w:val="ru-RU" w:eastAsia="ru-RU" w:bidi="ar-SA"/>
    </w:rPr>
  </w:style>
  <w:style w:type="paragraph" w:styleId="a5">
    <w:name w:val="header"/>
    <w:aliases w:val="??????? ??????????,ВерхКолонтитул,header-first,HeaderPort"/>
    <w:basedOn w:val="a1"/>
    <w:rsid w:val="00270E06"/>
    <w:pPr>
      <w:tabs>
        <w:tab w:val="center" w:pos="4153"/>
        <w:tab w:val="right" w:pos="8306"/>
      </w:tabs>
    </w:pPr>
  </w:style>
  <w:style w:type="paragraph" w:styleId="a6">
    <w:name w:val="footer"/>
    <w:basedOn w:val="a1"/>
    <w:rsid w:val="00270E06"/>
    <w:pPr>
      <w:tabs>
        <w:tab w:val="center" w:pos="4153"/>
        <w:tab w:val="right" w:pos="8306"/>
      </w:tabs>
    </w:pPr>
  </w:style>
  <w:style w:type="character" w:styleId="a7">
    <w:name w:val="page number"/>
    <w:basedOn w:val="a2"/>
    <w:rsid w:val="00270E06"/>
  </w:style>
  <w:style w:type="paragraph" w:styleId="22">
    <w:name w:val="Body Text Indent 2"/>
    <w:aliases w:val="Основной текст с отступом 2 Знак,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1"/>
    <w:link w:val="210"/>
    <w:rsid w:val="00270E06"/>
    <w:pPr>
      <w:spacing w:line="360" w:lineRule="auto"/>
      <w:ind w:left="1134" w:firstLine="720"/>
      <w:jc w:val="both"/>
    </w:pPr>
    <w:rPr>
      <w:rFonts w:ascii="Arial" w:hAnsi="Arial"/>
    </w:rPr>
  </w:style>
  <w:style w:type="character" w:customStyle="1" w:styleId="210">
    <w:name w:val="Основной текст с отступом 2 Знак1"/>
    <w:aliases w:val="Основной текст с отступом 2 Знак Знак1,Основной для текста Знак,Основной текст с отступом 2 Знак Знак Знак1,Основной текст с отступом 2 Знак Знак Знак Знак1,Основной текст с отступом 1 Знак"/>
    <w:basedOn w:val="a2"/>
    <w:link w:val="22"/>
    <w:rsid w:val="001D1D94"/>
    <w:rPr>
      <w:rFonts w:ascii="Arial" w:hAnsi="Arial"/>
      <w:sz w:val="24"/>
      <w:lang w:val="ru-RU" w:eastAsia="ru-RU" w:bidi="ar-SA"/>
    </w:rPr>
  </w:style>
  <w:style w:type="paragraph" w:styleId="a8">
    <w:name w:val="Body Text Indent"/>
    <w:aliases w:val="Основной текст с отступом Знак,Основной текст с отступом1 Знак Знак,Основной текст с отступом1 Знак Знак Знак Знак Знак Знак,Основной текст с отступом1 Знак Знак Знак Знак Знак"/>
    <w:basedOn w:val="a1"/>
    <w:link w:val="10"/>
    <w:rsid w:val="00270E06"/>
    <w:pPr>
      <w:spacing w:line="360" w:lineRule="auto"/>
      <w:ind w:firstLine="720"/>
      <w:jc w:val="both"/>
    </w:pPr>
    <w:rPr>
      <w:rFonts w:ascii="Arial" w:hAnsi="Arial"/>
    </w:rPr>
  </w:style>
  <w:style w:type="character" w:customStyle="1" w:styleId="10">
    <w:name w:val="Основной текст с отступом Знак1"/>
    <w:aliases w:val="Основной текст с отступом Знак Знак3,Основной текст с отступом1 Знак Знак Знак2,Основной текст с отступом1 Знак Знак Знак Знак Знак Знак Знак3,Основной текст с отступом1 Знак Знак Знак Знак Знак Знак2"/>
    <w:basedOn w:val="a2"/>
    <w:link w:val="a8"/>
    <w:rsid w:val="00A355F0"/>
    <w:rPr>
      <w:rFonts w:ascii="Arial" w:hAnsi="Arial"/>
      <w:sz w:val="24"/>
      <w:lang w:val="ru-RU" w:eastAsia="ru-RU" w:bidi="ar-SA"/>
    </w:rPr>
  </w:style>
  <w:style w:type="paragraph" w:styleId="12">
    <w:name w:val="toc 1"/>
    <w:basedOn w:val="a1"/>
    <w:next w:val="a1"/>
    <w:autoRedefine/>
    <w:uiPriority w:val="39"/>
    <w:rsid w:val="00DC4E1C"/>
    <w:pPr>
      <w:tabs>
        <w:tab w:val="left" w:pos="284"/>
        <w:tab w:val="left" w:pos="709"/>
        <w:tab w:val="right" w:leader="dot" w:pos="9923"/>
      </w:tabs>
      <w:spacing w:before="120"/>
      <w:ind w:right="565"/>
    </w:pPr>
    <w:rPr>
      <w:bCs/>
      <w:caps/>
      <w:noProof/>
      <w:snapToGrid w:val="0"/>
      <w:spacing w:val="-4"/>
      <w:sz w:val="20"/>
    </w:rPr>
  </w:style>
  <w:style w:type="paragraph" w:styleId="23">
    <w:name w:val="toc 2"/>
    <w:basedOn w:val="a1"/>
    <w:next w:val="a1"/>
    <w:autoRedefine/>
    <w:semiHidden/>
    <w:rsid w:val="00270E06"/>
    <w:pPr>
      <w:ind w:left="240"/>
    </w:pPr>
    <w:rPr>
      <w:smallCaps/>
      <w:sz w:val="20"/>
    </w:rPr>
  </w:style>
  <w:style w:type="paragraph" w:styleId="31">
    <w:name w:val="toc 3"/>
    <w:basedOn w:val="a1"/>
    <w:next w:val="a1"/>
    <w:autoRedefine/>
    <w:semiHidden/>
    <w:rsid w:val="007B3318"/>
    <w:pPr>
      <w:tabs>
        <w:tab w:val="right" w:leader="dot" w:pos="10206"/>
      </w:tabs>
      <w:ind w:left="284" w:right="284"/>
      <w:jc w:val="both"/>
    </w:pPr>
    <w:rPr>
      <w:i/>
      <w:iCs/>
      <w:noProof/>
      <w:sz w:val="20"/>
    </w:rPr>
  </w:style>
  <w:style w:type="paragraph" w:styleId="41">
    <w:name w:val="toc 4"/>
    <w:basedOn w:val="a1"/>
    <w:next w:val="a1"/>
    <w:autoRedefine/>
    <w:semiHidden/>
    <w:rsid w:val="00270E06"/>
    <w:pPr>
      <w:ind w:left="720"/>
    </w:pPr>
    <w:rPr>
      <w:sz w:val="18"/>
      <w:szCs w:val="18"/>
    </w:rPr>
  </w:style>
  <w:style w:type="paragraph" w:styleId="51">
    <w:name w:val="toc 5"/>
    <w:basedOn w:val="a1"/>
    <w:next w:val="a1"/>
    <w:autoRedefine/>
    <w:semiHidden/>
    <w:rsid w:val="00270E06"/>
    <w:pPr>
      <w:ind w:left="960"/>
    </w:pPr>
    <w:rPr>
      <w:sz w:val="18"/>
      <w:szCs w:val="18"/>
    </w:rPr>
  </w:style>
  <w:style w:type="paragraph" w:styleId="61">
    <w:name w:val="toc 6"/>
    <w:basedOn w:val="a1"/>
    <w:next w:val="a1"/>
    <w:autoRedefine/>
    <w:semiHidden/>
    <w:rsid w:val="00270E06"/>
    <w:pPr>
      <w:ind w:left="1200"/>
    </w:pPr>
    <w:rPr>
      <w:sz w:val="18"/>
      <w:szCs w:val="18"/>
    </w:rPr>
  </w:style>
  <w:style w:type="paragraph" w:styleId="70">
    <w:name w:val="toc 7"/>
    <w:basedOn w:val="a1"/>
    <w:next w:val="a1"/>
    <w:autoRedefine/>
    <w:semiHidden/>
    <w:rsid w:val="00270E06"/>
    <w:pPr>
      <w:ind w:left="1440"/>
    </w:pPr>
    <w:rPr>
      <w:sz w:val="18"/>
      <w:szCs w:val="18"/>
    </w:rPr>
  </w:style>
  <w:style w:type="paragraph" w:styleId="80">
    <w:name w:val="toc 8"/>
    <w:basedOn w:val="a1"/>
    <w:next w:val="a1"/>
    <w:autoRedefine/>
    <w:semiHidden/>
    <w:rsid w:val="00270E06"/>
    <w:pPr>
      <w:ind w:left="1680"/>
    </w:pPr>
    <w:rPr>
      <w:sz w:val="18"/>
      <w:szCs w:val="18"/>
    </w:rPr>
  </w:style>
  <w:style w:type="paragraph" w:styleId="90">
    <w:name w:val="toc 9"/>
    <w:basedOn w:val="a1"/>
    <w:next w:val="a1"/>
    <w:autoRedefine/>
    <w:semiHidden/>
    <w:rsid w:val="00270E06"/>
    <w:pPr>
      <w:ind w:left="1920"/>
    </w:pPr>
    <w:rPr>
      <w:sz w:val="18"/>
      <w:szCs w:val="18"/>
    </w:rPr>
  </w:style>
  <w:style w:type="paragraph" w:styleId="32">
    <w:name w:val="Body Text Indent 3"/>
    <w:basedOn w:val="a1"/>
    <w:rsid w:val="00270E06"/>
    <w:pPr>
      <w:spacing w:line="360" w:lineRule="auto"/>
      <w:ind w:left="1854"/>
      <w:jc w:val="both"/>
    </w:pPr>
    <w:rPr>
      <w:rFonts w:ascii="Arial" w:hAnsi="Arial"/>
      <w:b/>
      <w:i/>
    </w:rPr>
  </w:style>
  <w:style w:type="paragraph" w:styleId="33">
    <w:name w:val="Body Text 3"/>
    <w:basedOn w:val="a1"/>
    <w:rsid w:val="00270E06"/>
    <w:pPr>
      <w:jc w:val="both"/>
    </w:pPr>
    <w:rPr>
      <w:sz w:val="28"/>
    </w:rPr>
  </w:style>
  <w:style w:type="paragraph" w:styleId="24">
    <w:name w:val="Body Text 2"/>
    <w:basedOn w:val="a1"/>
    <w:rsid w:val="00270E06"/>
    <w:rPr>
      <w:b/>
      <w:i/>
      <w:sz w:val="28"/>
    </w:rPr>
  </w:style>
  <w:style w:type="paragraph" w:styleId="a9">
    <w:name w:val="Body Text"/>
    <w:aliases w:val="Основной текст Знак, Знак1,Основной текст Знак Знак Знак Знак,Основной текст Знак Знак Знак, Знак Знак Знак,Основной текст1 Знак Знак Знак,Основной текст1 Знак Знак Знак Знак,Основной текст1 Знак Знак Зна,Основной текст1 Знак Знак Зна Зна"/>
    <w:basedOn w:val="a1"/>
    <w:rsid w:val="00270E06"/>
    <w:rPr>
      <w:sz w:val="28"/>
    </w:rPr>
  </w:style>
  <w:style w:type="paragraph" w:styleId="aa">
    <w:name w:val="Title"/>
    <w:aliases w:val="Заголовок,Çàãîëîâîê"/>
    <w:basedOn w:val="a1"/>
    <w:qFormat/>
    <w:rsid w:val="00270E06"/>
    <w:pPr>
      <w:jc w:val="center"/>
    </w:pPr>
  </w:style>
  <w:style w:type="paragraph" w:customStyle="1" w:styleId="ab">
    <w:name w:val="МаркированныйСписок"/>
    <w:basedOn w:val="a1"/>
    <w:rsid w:val="00270E06"/>
    <w:pPr>
      <w:tabs>
        <w:tab w:val="num" w:pos="709"/>
      </w:tabs>
      <w:spacing w:after="120"/>
      <w:ind w:left="709" w:hanging="283"/>
      <w:jc w:val="both"/>
    </w:pPr>
    <w:rPr>
      <w:sz w:val="26"/>
    </w:rPr>
  </w:style>
  <w:style w:type="paragraph" w:customStyle="1" w:styleId="13">
    <w:name w:val="заголовок 1"/>
    <w:basedOn w:val="a1"/>
    <w:next w:val="a1"/>
    <w:rsid w:val="00270E06"/>
    <w:pPr>
      <w:keepNext/>
      <w:widowControl w:val="0"/>
      <w:spacing w:line="360" w:lineRule="auto"/>
      <w:jc w:val="center"/>
    </w:pPr>
    <w:rPr>
      <w:b/>
      <w:sz w:val="36"/>
    </w:rPr>
  </w:style>
  <w:style w:type="paragraph" w:customStyle="1" w:styleId="25">
    <w:name w:val="заголовок 2"/>
    <w:basedOn w:val="a1"/>
    <w:next w:val="a1"/>
    <w:rsid w:val="00270E06"/>
    <w:pPr>
      <w:keepNext/>
      <w:widowControl w:val="0"/>
      <w:spacing w:line="360" w:lineRule="auto"/>
      <w:ind w:firstLine="720"/>
      <w:jc w:val="both"/>
    </w:pPr>
    <w:rPr>
      <w:b/>
      <w:sz w:val="28"/>
      <w:lang w:val="en-US"/>
    </w:rPr>
  </w:style>
  <w:style w:type="character" w:customStyle="1" w:styleId="ac">
    <w:name w:val="Основной шрифт"/>
    <w:rsid w:val="00270E06"/>
  </w:style>
  <w:style w:type="paragraph" w:customStyle="1" w:styleId="14">
    <w:name w:val="Обычный1"/>
    <w:rsid w:val="00270E06"/>
    <w:rPr>
      <w:snapToGrid w:val="0"/>
    </w:rPr>
  </w:style>
  <w:style w:type="paragraph" w:customStyle="1" w:styleId="15">
    <w:name w:val="Название1"/>
    <w:basedOn w:val="a1"/>
    <w:rsid w:val="00270E06"/>
    <w:pPr>
      <w:jc w:val="center"/>
    </w:pPr>
    <w:rPr>
      <w:b/>
      <w:snapToGrid w:val="0"/>
      <w:sz w:val="28"/>
    </w:rPr>
  </w:style>
  <w:style w:type="paragraph" w:customStyle="1" w:styleId="211">
    <w:name w:val="Основной текст 21"/>
    <w:basedOn w:val="a1"/>
    <w:rsid w:val="00270E06"/>
    <w:pPr>
      <w:ind w:firstLine="720"/>
      <w:jc w:val="both"/>
    </w:pPr>
  </w:style>
  <w:style w:type="paragraph" w:styleId="a0">
    <w:name w:val="List Bullet"/>
    <w:aliases w:val="EIA Bullet 1"/>
    <w:basedOn w:val="ad"/>
    <w:autoRedefine/>
    <w:rsid w:val="00AC0658"/>
    <w:pPr>
      <w:numPr>
        <w:numId w:val="10"/>
      </w:numPr>
      <w:spacing w:line="360" w:lineRule="auto"/>
      <w:ind w:right="113"/>
      <w:jc w:val="both"/>
    </w:pPr>
    <w:rPr>
      <w:rFonts w:ascii="Arial" w:hAnsi="Arial"/>
    </w:rPr>
  </w:style>
  <w:style w:type="paragraph" w:styleId="ad">
    <w:name w:val="List"/>
    <w:basedOn w:val="a1"/>
    <w:rsid w:val="00270E06"/>
    <w:pPr>
      <w:ind w:left="283" w:hanging="283"/>
    </w:pPr>
  </w:style>
  <w:style w:type="character" w:styleId="ae">
    <w:name w:val="Hyperlink"/>
    <w:basedOn w:val="a2"/>
    <w:uiPriority w:val="99"/>
    <w:rsid w:val="00270E06"/>
    <w:rPr>
      <w:color w:val="0000FF"/>
      <w:u w:val="single"/>
    </w:rPr>
  </w:style>
  <w:style w:type="paragraph" w:styleId="af">
    <w:name w:val="Block Text"/>
    <w:basedOn w:val="a1"/>
    <w:rsid w:val="00270E06"/>
    <w:pPr>
      <w:spacing w:after="266" w:line="360" w:lineRule="auto"/>
      <w:ind w:left="1188" w:right="1584"/>
      <w:jc w:val="center"/>
    </w:pPr>
    <w:rPr>
      <w:rFonts w:ascii="Arial" w:hAnsi="Arial"/>
      <w:b/>
      <w:snapToGrid w:val="0"/>
      <w:lang w:val="en-US"/>
    </w:rPr>
  </w:style>
  <w:style w:type="paragraph" w:styleId="af0">
    <w:name w:val="Plain Text"/>
    <w:basedOn w:val="a1"/>
    <w:rsid w:val="00270E06"/>
    <w:rPr>
      <w:rFonts w:ascii="Courier New" w:hAnsi="Courier New"/>
    </w:rPr>
  </w:style>
  <w:style w:type="paragraph" w:styleId="af1">
    <w:name w:val="caption"/>
    <w:basedOn w:val="a1"/>
    <w:next w:val="a1"/>
    <w:qFormat/>
    <w:rsid w:val="00270E06"/>
    <w:pPr>
      <w:spacing w:before="266" w:after="266"/>
      <w:ind w:left="2376" w:right="105"/>
      <w:jc w:val="center"/>
    </w:pPr>
    <w:rPr>
      <w:rFonts w:ascii="Arial" w:hAnsi="Arial"/>
      <w:b/>
      <w:snapToGrid w:val="0"/>
    </w:rPr>
  </w:style>
  <w:style w:type="paragraph" w:styleId="af2">
    <w:name w:val="Subtitle"/>
    <w:basedOn w:val="a1"/>
    <w:qFormat/>
    <w:rsid w:val="00270E06"/>
    <w:pPr>
      <w:jc w:val="center"/>
    </w:pPr>
    <w:rPr>
      <w:b/>
    </w:rPr>
  </w:style>
  <w:style w:type="paragraph" w:customStyle="1" w:styleId="212">
    <w:name w:val="Основной текст с отступом 21"/>
    <w:basedOn w:val="a1"/>
    <w:rsid w:val="00270E06"/>
    <w:pPr>
      <w:spacing w:line="360" w:lineRule="auto"/>
      <w:ind w:left="567" w:firstLine="513"/>
    </w:pPr>
  </w:style>
  <w:style w:type="paragraph" w:customStyle="1" w:styleId="FR1">
    <w:name w:val="FR1"/>
    <w:rsid w:val="00270E06"/>
    <w:pPr>
      <w:widowControl w:val="0"/>
      <w:autoSpaceDE w:val="0"/>
      <w:autoSpaceDN w:val="0"/>
      <w:adjustRightInd w:val="0"/>
      <w:spacing w:before="300" w:line="340" w:lineRule="auto"/>
      <w:ind w:left="560" w:right="400"/>
      <w:jc w:val="center"/>
    </w:pPr>
    <w:rPr>
      <w:rFonts w:ascii="Arial" w:hAnsi="Arial"/>
      <w:b/>
      <w:i/>
    </w:rPr>
  </w:style>
  <w:style w:type="character" w:styleId="af3">
    <w:name w:val="FollowedHyperlink"/>
    <w:basedOn w:val="a2"/>
    <w:rsid w:val="00270E06"/>
    <w:rPr>
      <w:color w:val="800080"/>
      <w:u w:val="single"/>
    </w:rPr>
  </w:style>
  <w:style w:type="paragraph" w:customStyle="1" w:styleId="26">
    <w:name w:val="Обычный2"/>
    <w:rsid w:val="00270E06"/>
  </w:style>
  <w:style w:type="paragraph" w:customStyle="1" w:styleId="af4">
    <w:name w:val="Заголовок таблиц"/>
    <w:basedOn w:val="a9"/>
    <w:autoRedefine/>
    <w:rsid w:val="00686C9D"/>
    <w:pPr>
      <w:spacing w:line="360" w:lineRule="auto"/>
      <w:ind w:left="1134" w:right="113" w:firstLine="720"/>
      <w:jc w:val="both"/>
    </w:pPr>
    <w:rPr>
      <w:rFonts w:ascii="Arial" w:hAnsi="Arial" w:cs="Arial"/>
      <w:sz w:val="24"/>
      <w:szCs w:val="24"/>
    </w:rPr>
  </w:style>
  <w:style w:type="paragraph" w:customStyle="1" w:styleId="af5">
    <w:name w:val="Îáû÷íûé"/>
    <w:rsid w:val="004753F8"/>
    <w:rPr>
      <w:sz w:val="24"/>
    </w:rPr>
  </w:style>
  <w:style w:type="paragraph" w:customStyle="1" w:styleId="af6">
    <w:name w:val="нет"/>
    <w:basedOn w:val="1"/>
    <w:rsid w:val="00A355F0"/>
    <w:pPr>
      <w:spacing w:before="20" w:after="20" w:line="312" w:lineRule="auto"/>
      <w:ind w:left="0" w:firstLine="720"/>
      <w:jc w:val="both"/>
      <w:outlineLvl w:val="9"/>
    </w:pPr>
    <w:rPr>
      <w:rFonts w:ascii="Times New Roman" w:hAnsi="Times New Roman"/>
      <w:b w:val="0"/>
      <w:sz w:val="24"/>
    </w:rPr>
  </w:style>
  <w:style w:type="paragraph" w:customStyle="1" w:styleId="16">
    <w:name w:val="Подзаголовок1"/>
    <w:basedOn w:val="a1"/>
    <w:rsid w:val="00A355F0"/>
    <w:pPr>
      <w:widowControl w:val="0"/>
      <w:suppressAutoHyphens/>
      <w:spacing w:after="60"/>
      <w:jc w:val="center"/>
    </w:pPr>
    <w:rPr>
      <w:rFonts w:ascii="Arial" w:hAnsi="Arial"/>
      <w:i/>
      <w:snapToGrid w:val="0"/>
    </w:rPr>
  </w:style>
  <w:style w:type="paragraph" w:customStyle="1" w:styleId="34">
    <w:name w:val="Обычный3"/>
    <w:rsid w:val="00A355F0"/>
    <w:rPr>
      <w:snapToGrid w:val="0"/>
    </w:rPr>
  </w:style>
  <w:style w:type="paragraph" w:customStyle="1" w:styleId="17">
    <w:name w:val="Название объекта1"/>
    <w:basedOn w:val="a1"/>
    <w:rsid w:val="00A355F0"/>
    <w:pPr>
      <w:widowControl w:val="0"/>
      <w:suppressAutoHyphens/>
      <w:spacing w:before="240" w:after="60"/>
      <w:jc w:val="center"/>
    </w:pPr>
    <w:rPr>
      <w:rFonts w:ascii="Arial" w:hAnsi="Arial"/>
      <w:b/>
      <w:snapToGrid w:val="0"/>
      <w:kern w:val="28"/>
      <w:sz w:val="32"/>
    </w:rPr>
  </w:style>
  <w:style w:type="paragraph" w:customStyle="1" w:styleId="af7">
    <w:name w:val="табл"/>
    <w:basedOn w:val="af6"/>
    <w:rsid w:val="00A355F0"/>
    <w:pPr>
      <w:spacing w:before="0" w:after="0"/>
      <w:ind w:firstLine="0"/>
      <w:jc w:val="left"/>
    </w:pPr>
  </w:style>
  <w:style w:type="paragraph" w:customStyle="1" w:styleId="af8">
    <w:name w:val="Формула"/>
    <w:basedOn w:val="a1"/>
    <w:rsid w:val="00A355F0"/>
    <w:pPr>
      <w:spacing w:line="360" w:lineRule="auto"/>
      <w:jc w:val="both"/>
    </w:pPr>
    <w:rPr>
      <w:rFonts w:ascii="Arial" w:hAnsi="Arial"/>
    </w:rPr>
  </w:style>
  <w:style w:type="paragraph" w:styleId="20">
    <w:name w:val="List Bullet 2"/>
    <w:basedOn w:val="a1"/>
    <w:autoRedefine/>
    <w:rsid w:val="00A355F0"/>
    <w:pPr>
      <w:numPr>
        <w:numId w:val="1"/>
      </w:numPr>
    </w:pPr>
    <w:rPr>
      <w:sz w:val="20"/>
    </w:rPr>
  </w:style>
  <w:style w:type="paragraph" w:styleId="3">
    <w:name w:val="List Bullet 3"/>
    <w:basedOn w:val="a1"/>
    <w:autoRedefine/>
    <w:rsid w:val="00A355F0"/>
    <w:pPr>
      <w:numPr>
        <w:numId w:val="2"/>
      </w:numPr>
    </w:pPr>
    <w:rPr>
      <w:sz w:val="20"/>
    </w:rPr>
  </w:style>
  <w:style w:type="paragraph" w:customStyle="1" w:styleId="af9">
    <w:name w:val="Краткий обратный адрес"/>
    <w:basedOn w:val="a1"/>
    <w:rsid w:val="00A355F0"/>
    <w:rPr>
      <w:sz w:val="20"/>
    </w:rPr>
  </w:style>
  <w:style w:type="paragraph" w:customStyle="1" w:styleId="110">
    <w:name w:val="заголовок 11"/>
    <w:basedOn w:val="14"/>
    <w:next w:val="14"/>
    <w:rsid w:val="00A355F0"/>
    <w:pPr>
      <w:keepNext/>
      <w:widowControl w:val="0"/>
      <w:tabs>
        <w:tab w:val="left" w:pos="9350"/>
      </w:tabs>
      <w:ind w:left="1430"/>
    </w:pPr>
    <w:rPr>
      <w:b/>
      <w:i/>
      <w:lang w:val="en-US"/>
    </w:rPr>
  </w:style>
  <w:style w:type="paragraph" w:customStyle="1" w:styleId="310">
    <w:name w:val="заголовок 31"/>
    <w:basedOn w:val="14"/>
    <w:next w:val="14"/>
    <w:rsid w:val="00A355F0"/>
    <w:pPr>
      <w:keepNext/>
      <w:widowControl w:val="0"/>
      <w:jc w:val="center"/>
    </w:pPr>
    <w:rPr>
      <w:b/>
      <w:i/>
      <w:lang w:val="en-US"/>
    </w:rPr>
  </w:style>
  <w:style w:type="paragraph" w:customStyle="1" w:styleId="213">
    <w:name w:val="заголовок 21"/>
    <w:basedOn w:val="14"/>
    <w:next w:val="14"/>
    <w:rsid w:val="00A355F0"/>
    <w:pPr>
      <w:keepNext/>
      <w:widowControl w:val="0"/>
      <w:ind w:left="-20"/>
      <w:jc w:val="center"/>
    </w:pPr>
    <w:rPr>
      <w:b/>
      <w:i/>
      <w:lang w:val="en-US"/>
    </w:rPr>
  </w:style>
  <w:style w:type="paragraph" w:customStyle="1" w:styleId="18">
    <w:name w:val="Основной текст1"/>
    <w:basedOn w:val="a1"/>
    <w:rsid w:val="00A355F0"/>
    <w:pPr>
      <w:widowControl w:val="0"/>
      <w:jc w:val="center"/>
    </w:pPr>
    <w:rPr>
      <w:snapToGrid w:val="0"/>
    </w:rPr>
  </w:style>
  <w:style w:type="paragraph" w:customStyle="1" w:styleId="510">
    <w:name w:val="Список 51"/>
    <w:basedOn w:val="34"/>
    <w:rsid w:val="00A355F0"/>
    <w:pPr>
      <w:ind w:left="1415" w:hanging="283"/>
    </w:pPr>
  </w:style>
  <w:style w:type="character" w:customStyle="1" w:styleId="19">
    <w:name w:val="Основной шрифт абзаца1"/>
    <w:rsid w:val="00A355F0"/>
  </w:style>
  <w:style w:type="paragraph" w:customStyle="1" w:styleId="35">
    <w:name w:val="аголовок 3"/>
    <w:basedOn w:val="34"/>
    <w:next w:val="34"/>
    <w:rsid w:val="00A355F0"/>
    <w:pPr>
      <w:keepNext/>
      <w:suppressAutoHyphens/>
      <w:spacing w:before="222"/>
      <w:ind w:left="550" w:right="1056"/>
    </w:pPr>
    <w:rPr>
      <w:sz w:val="24"/>
      <w:lang w:val="en-US"/>
    </w:rPr>
  </w:style>
  <w:style w:type="paragraph" w:customStyle="1" w:styleId="214">
    <w:name w:val="Список 21"/>
    <w:basedOn w:val="34"/>
    <w:rsid w:val="00A355F0"/>
    <w:pPr>
      <w:ind w:left="566" w:hanging="283"/>
    </w:pPr>
  </w:style>
  <w:style w:type="paragraph" w:customStyle="1" w:styleId="311">
    <w:name w:val="Список 31"/>
    <w:basedOn w:val="34"/>
    <w:rsid w:val="00A355F0"/>
    <w:pPr>
      <w:ind w:left="849" w:hanging="283"/>
    </w:pPr>
  </w:style>
  <w:style w:type="paragraph" w:customStyle="1" w:styleId="410">
    <w:name w:val="Список 41"/>
    <w:basedOn w:val="34"/>
    <w:rsid w:val="00A355F0"/>
    <w:pPr>
      <w:ind w:left="1132" w:hanging="283"/>
    </w:pPr>
  </w:style>
  <w:style w:type="paragraph" w:customStyle="1" w:styleId="1a">
    <w:name w:val="Верхний колонтитул1"/>
    <w:basedOn w:val="34"/>
    <w:rsid w:val="00A355F0"/>
    <w:pPr>
      <w:tabs>
        <w:tab w:val="center" w:pos="4153"/>
        <w:tab w:val="right" w:pos="8306"/>
      </w:tabs>
    </w:pPr>
  </w:style>
  <w:style w:type="paragraph" w:customStyle="1" w:styleId="1b">
    <w:name w:val="Приложение_1"/>
    <w:basedOn w:val="1"/>
    <w:autoRedefine/>
    <w:rsid w:val="00A355F0"/>
    <w:pPr>
      <w:pageBreakBefore/>
      <w:spacing w:before="5000" w:after="200"/>
      <w:ind w:left="0"/>
      <w:jc w:val="center"/>
    </w:pPr>
    <w:rPr>
      <w:sz w:val="48"/>
    </w:rPr>
  </w:style>
  <w:style w:type="paragraph" w:customStyle="1" w:styleId="27">
    <w:name w:val="Приложение_2"/>
    <w:basedOn w:val="a9"/>
    <w:autoRedefine/>
    <w:rsid w:val="00A355F0"/>
    <w:pPr>
      <w:keepNext/>
      <w:keepLines/>
      <w:spacing w:line="360" w:lineRule="auto"/>
      <w:jc w:val="center"/>
    </w:pPr>
    <w:rPr>
      <w:rFonts w:ascii="Arial" w:hAnsi="Arial"/>
      <w:sz w:val="48"/>
      <w:lang w:val="en-US"/>
    </w:rPr>
  </w:style>
  <w:style w:type="character" w:customStyle="1" w:styleId="afa">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basedOn w:val="a2"/>
    <w:rsid w:val="00A355F0"/>
    <w:rPr>
      <w:sz w:val="28"/>
      <w:szCs w:val="28"/>
      <w:lang w:val="ru-RU" w:eastAsia="ru-RU" w:bidi="ar-SA"/>
    </w:rPr>
  </w:style>
  <w:style w:type="paragraph" w:customStyle="1" w:styleId="IG">
    <w:name w:val="Формулы_IG"/>
    <w:basedOn w:val="a1"/>
    <w:rsid w:val="00A355F0"/>
    <w:pPr>
      <w:tabs>
        <w:tab w:val="center" w:pos="4536"/>
        <w:tab w:val="right" w:pos="9356"/>
      </w:tabs>
      <w:spacing w:line="360" w:lineRule="auto"/>
      <w:jc w:val="both"/>
    </w:pPr>
    <w:rPr>
      <w:sz w:val="28"/>
      <w:szCs w:val="28"/>
    </w:rPr>
  </w:style>
  <w:style w:type="paragraph" w:customStyle="1" w:styleId="3IG">
    <w:name w:val="Заголовок_3_IG"/>
    <w:basedOn w:val="30"/>
    <w:rsid w:val="00A355F0"/>
    <w:pPr>
      <w:spacing w:before="240" w:after="240"/>
      <w:ind w:left="0" w:firstLine="709"/>
      <w:jc w:val="both"/>
    </w:pPr>
    <w:rPr>
      <w:rFonts w:cs="Arial"/>
      <w:bCs/>
      <w:i w:val="0"/>
      <w:szCs w:val="24"/>
    </w:rPr>
  </w:style>
  <w:style w:type="character" w:customStyle="1" w:styleId="1c">
    <w:name w:val="Основной текст1"/>
    <w:aliases w:val="Основной текст Знак Знак Знак Знак Знак Знак Знак Знак1"/>
    <w:basedOn w:val="a2"/>
    <w:rsid w:val="00A355F0"/>
    <w:rPr>
      <w:snapToGrid w:val="0"/>
      <w:sz w:val="24"/>
      <w:lang w:val="ru-RU" w:eastAsia="ru-RU" w:bidi="ar-SA"/>
    </w:rPr>
  </w:style>
  <w:style w:type="character" w:customStyle="1" w:styleId="1d">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basedOn w:val="a2"/>
    <w:rsid w:val="00A355F0"/>
    <w:rPr>
      <w:sz w:val="28"/>
      <w:szCs w:val="28"/>
      <w:lang w:val="ru-RU" w:eastAsia="ru-RU" w:bidi="ar-SA"/>
    </w:rPr>
  </w:style>
  <w:style w:type="paragraph" w:customStyle="1" w:styleId="undris1">
    <w:name w:val="undris1"/>
    <w:basedOn w:val="a1"/>
    <w:rsid w:val="00A355F0"/>
    <w:pPr>
      <w:widowControl w:val="0"/>
      <w:spacing w:after="120"/>
      <w:ind w:left="1134"/>
    </w:pPr>
  </w:style>
  <w:style w:type="paragraph" w:customStyle="1" w:styleId="undris">
    <w:name w:val="undris"/>
    <w:basedOn w:val="af1"/>
    <w:rsid w:val="00A355F0"/>
    <w:pPr>
      <w:widowControl w:val="0"/>
      <w:spacing w:before="0" w:after="0" w:line="380" w:lineRule="exact"/>
      <w:ind w:left="1134" w:right="1134"/>
    </w:pPr>
    <w:rPr>
      <w:rFonts w:ascii="Times New Roman" w:hAnsi="Times New Roman"/>
      <w:snapToGrid/>
    </w:rPr>
  </w:style>
  <w:style w:type="paragraph" w:customStyle="1" w:styleId="upris">
    <w:name w:val="upris"/>
    <w:basedOn w:val="a1"/>
    <w:rsid w:val="00A355F0"/>
    <w:pPr>
      <w:widowControl w:val="0"/>
      <w:ind w:left="1134" w:right="1134"/>
      <w:jc w:val="center"/>
    </w:pPr>
    <w:rPr>
      <w:sz w:val="28"/>
    </w:rPr>
  </w:style>
  <w:style w:type="paragraph" w:customStyle="1" w:styleId="samris">
    <w:name w:val="samris"/>
    <w:basedOn w:val="a1"/>
    <w:rsid w:val="00A355F0"/>
    <w:pPr>
      <w:widowControl w:val="0"/>
      <w:numPr>
        <w:numId w:val="3"/>
      </w:numPr>
      <w:tabs>
        <w:tab w:val="clear" w:pos="643"/>
      </w:tabs>
      <w:spacing w:before="240" w:after="120"/>
      <w:ind w:left="0" w:firstLine="0"/>
      <w:jc w:val="center"/>
    </w:pPr>
    <w:rPr>
      <w:sz w:val="28"/>
    </w:rPr>
  </w:style>
  <w:style w:type="character" w:customStyle="1" w:styleId="undris0">
    <w:name w:val="undris Знак"/>
    <w:basedOn w:val="a2"/>
    <w:rsid w:val="00A355F0"/>
    <w:rPr>
      <w:b/>
      <w:sz w:val="24"/>
      <w:lang w:val="ru-RU" w:eastAsia="ru-RU" w:bidi="ar-SA"/>
    </w:rPr>
  </w:style>
  <w:style w:type="paragraph" w:styleId="2">
    <w:name w:val="List Number 2"/>
    <w:basedOn w:val="a"/>
    <w:rsid w:val="00A355F0"/>
    <w:pPr>
      <w:numPr>
        <w:numId w:val="4"/>
      </w:numPr>
      <w:tabs>
        <w:tab w:val="clear" w:pos="454"/>
        <w:tab w:val="clear" w:pos="1492"/>
        <w:tab w:val="num" w:pos="360"/>
        <w:tab w:val="left" w:pos="907"/>
      </w:tabs>
      <w:ind w:left="908" w:hanging="454"/>
    </w:pPr>
  </w:style>
  <w:style w:type="paragraph" w:styleId="a">
    <w:name w:val="List Number"/>
    <w:basedOn w:val="a1"/>
    <w:rsid w:val="00A355F0"/>
    <w:pPr>
      <w:numPr>
        <w:numId w:val="5"/>
      </w:numPr>
      <w:tabs>
        <w:tab w:val="clear" w:pos="1209"/>
        <w:tab w:val="left" w:pos="454"/>
      </w:tabs>
      <w:ind w:left="454" w:hanging="454"/>
    </w:pPr>
    <w:rPr>
      <w:sz w:val="26"/>
      <w:szCs w:val="24"/>
    </w:rPr>
  </w:style>
  <w:style w:type="paragraph" w:styleId="4">
    <w:name w:val="List Bullet 4"/>
    <w:basedOn w:val="3"/>
    <w:autoRedefine/>
    <w:rsid w:val="00A355F0"/>
    <w:pPr>
      <w:numPr>
        <w:numId w:val="6"/>
      </w:numPr>
      <w:tabs>
        <w:tab w:val="clear" w:pos="926"/>
        <w:tab w:val="num" w:pos="1080"/>
        <w:tab w:val="left" w:pos="1429"/>
        <w:tab w:val="num" w:pos="2214"/>
        <w:tab w:val="num" w:pos="2574"/>
      </w:tabs>
      <w:ind w:left="1429"/>
    </w:pPr>
    <w:rPr>
      <w:sz w:val="26"/>
      <w:szCs w:val="24"/>
    </w:rPr>
  </w:style>
  <w:style w:type="paragraph" w:styleId="5">
    <w:name w:val="List Bullet 5"/>
    <w:basedOn w:val="42"/>
    <w:autoRedefine/>
    <w:rsid w:val="00A355F0"/>
    <w:pPr>
      <w:numPr>
        <w:numId w:val="7"/>
      </w:numPr>
      <w:tabs>
        <w:tab w:val="clear" w:pos="1492"/>
        <w:tab w:val="left" w:pos="1786"/>
        <w:tab w:val="num" w:pos="2923"/>
      </w:tabs>
      <w:ind w:left="1786" w:hanging="357"/>
    </w:pPr>
  </w:style>
  <w:style w:type="paragraph" w:styleId="42">
    <w:name w:val="List Number 4"/>
    <w:basedOn w:val="36"/>
    <w:rsid w:val="00A355F0"/>
    <w:pPr>
      <w:ind w:left="1815"/>
    </w:pPr>
  </w:style>
  <w:style w:type="paragraph" w:styleId="36">
    <w:name w:val="List Number 3"/>
    <w:basedOn w:val="2"/>
    <w:rsid w:val="00A355F0"/>
    <w:pPr>
      <w:numPr>
        <w:numId w:val="0"/>
      </w:numPr>
      <w:tabs>
        <w:tab w:val="clear" w:pos="907"/>
        <w:tab w:val="num" w:pos="360"/>
        <w:tab w:val="left" w:pos="1361"/>
        <w:tab w:val="num" w:pos="2214"/>
        <w:tab w:val="num" w:pos="2345"/>
      </w:tabs>
      <w:ind w:left="1361" w:hanging="454"/>
    </w:pPr>
  </w:style>
  <w:style w:type="paragraph" w:styleId="52">
    <w:name w:val="List Number 5"/>
    <w:basedOn w:val="42"/>
    <w:rsid w:val="00A355F0"/>
    <w:pPr>
      <w:tabs>
        <w:tab w:val="clear" w:pos="1361"/>
        <w:tab w:val="left" w:pos="2268"/>
        <w:tab w:val="num" w:pos="2574"/>
      </w:tabs>
      <w:ind w:left="2268"/>
    </w:pPr>
  </w:style>
  <w:style w:type="paragraph" w:customStyle="1" w:styleId="afb">
    <w:name w:val="ТабличныйТекст"/>
    <w:basedOn w:val="a1"/>
    <w:rsid w:val="00A355F0"/>
    <w:pPr>
      <w:spacing w:before="60" w:after="60"/>
    </w:pPr>
    <w:rPr>
      <w:rFonts w:ascii="Arial Narrow" w:hAnsi="Arial Narrow"/>
    </w:rPr>
  </w:style>
  <w:style w:type="paragraph" w:styleId="afc">
    <w:name w:val="Document Map"/>
    <w:basedOn w:val="a1"/>
    <w:semiHidden/>
    <w:rsid w:val="00A355F0"/>
    <w:pPr>
      <w:shd w:val="clear" w:color="auto" w:fill="000080"/>
    </w:pPr>
    <w:rPr>
      <w:rFonts w:ascii="Tahoma" w:hAnsi="Tahoma" w:cs="Tahoma"/>
      <w:sz w:val="20"/>
    </w:rPr>
  </w:style>
  <w:style w:type="paragraph" w:customStyle="1" w:styleId="fr2">
    <w:name w:val="fr2"/>
    <w:basedOn w:val="a1"/>
    <w:rsid w:val="00A355F0"/>
    <w:pPr>
      <w:autoSpaceDE w:val="0"/>
      <w:autoSpaceDN w:val="0"/>
    </w:pPr>
    <w:rPr>
      <w:rFonts w:ascii="Arial" w:hAnsi="Arial" w:cs="Arial"/>
      <w:b/>
      <w:bCs/>
      <w:sz w:val="20"/>
    </w:rPr>
  </w:style>
  <w:style w:type="paragraph" w:customStyle="1" w:styleId="-">
    <w:name w:val="УГТП-Текст"/>
    <w:basedOn w:val="a1"/>
    <w:link w:val="-0"/>
    <w:rsid w:val="00A355F0"/>
    <w:pPr>
      <w:ind w:left="284" w:right="284" w:firstLine="851"/>
      <w:jc w:val="both"/>
    </w:pPr>
    <w:rPr>
      <w:rFonts w:ascii="Arial" w:hAnsi="Arial" w:cs="Arial"/>
      <w:szCs w:val="24"/>
    </w:rPr>
  </w:style>
  <w:style w:type="character" w:customStyle="1" w:styleId="-0">
    <w:name w:val="УГТП-Текст Знак"/>
    <w:basedOn w:val="a2"/>
    <w:link w:val="-"/>
    <w:rsid w:val="00A355F0"/>
    <w:rPr>
      <w:rFonts w:ascii="Arial" w:hAnsi="Arial" w:cs="Arial"/>
      <w:sz w:val="24"/>
      <w:szCs w:val="24"/>
      <w:lang w:val="ru-RU" w:eastAsia="ru-RU" w:bidi="ar-SA"/>
    </w:rPr>
  </w:style>
  <w:style w:type="paragraph" w:customStyle="1" w:styleId="afd">
    <w:name w:val="Маркированый список Знак"/>
    <w:basedOn w:val="a1"/>
    <w:link w:val="afe"/>
    <w:rsid w:val="00A355F0"/>
    <w:pPr>
      <w:tabs>
        <w:tab w:val="left" w:pos="567"/>
        <w:tab w:val="num" w:pos="644"/>
      </w:tabs>
      <w:spacing w:line="360" w:lineRule="auto"/>
      <w:ind w:left="567" w:hanging="283"/>
      <w:jc w:val="both"/>
    </w:pPr>
    <w:rPr>
      <w:rFonts w:ascii="Arial" w:hAnsi="Arial" w:cs="Arial"/>
      <w:szCs w:val="24"/>
    </w:rPr>
  </w:style>
  <w:style w:type="character" w:customStyle="1" w:styleId="afe">
    <w:name w:val="Маркированый список Знак Знак"/>
    <w:basedOn w:val="a2"/>
    <w:link w:val="afd"/>
    <w:rsid w:val="00A355F0"/>
    <w:rPr>
      <w:rFonts w:ascii="Arial" w:hAnsi="Arial" w:cs="Arial"/>
      <w:sz w:val="24"/>
      <w:szCs w:val="24"/>
      <w:lang w:val="ru-RU" w:eastAsia="ru-RU" w:bidi="ar-SA"/>
    </w:rPr>
  </w:style>
  <w:style w:type="paragraph" w:customStyle="1" w:styleId="-1">
    <w:name w:val="УГТП-Текст Знак1 Знак Знак Знак Знак Знак Знак Знак Знак Знак Знак Знак Знак Знак Знак Знак Знак Знак Знак"/>
    <w:basedOn w:val="a1"/>
    <w:rsid w:val="00A355F0"/>
    <w:pPr>
      <w:ind w:left="284" w:right="284" w:firstLine="851"/>
      <w:jc w:val="both"/>
    </w:pPr>
    <w:rPr>
      <w:rFonts w:ascii="Arial" w:hAnsi="Arial" w:cs="Arial"/>
      <w:szCs w:val="24"/>
    </w:rPr>
  </w:style>
  <w:style w:type="paragraph" w:customStyle="1" w:styleId="-10">
    <w:name w:val="УГТП-Текст Знак1 Знак Знак Знак Знак Знак Знак Знак Знак Знак Знак Знак Знак Знак Знак Знак Знак Знак"/>
    <w:basedOn w:val="a1"/>
    <w:rsid w:val="00A355F0"/>
    <w:pPr>
      <w:ind w:left="284" w:right="284" w:firstLine="851"/>
      <w:jc w:val="both"/>
    </w:pPr>
    <w:rPr>
      <w:rFonts w:ascii="Arial" w:hAnsi="Arial" w:cs="Arial"/>
      <w:szCs w:val="24"/>
    </w:rPr>
  </w:style>
  <w:style w:type="paragraph" w:customStyle="1" w:styleId="-2">
    <w:name w:val="УГТП-Подпункт Знак"/>
    <w:basedOn w:val="a1"/>
    <w:rsid w:val="00A355F0"/>
    <w:pPr>
      <w:spacing w:before="240"/>
      <w:ind w:left="284" w:right="284" w:firstLine="851"/>
    </w:pPr>
    <w:rPr>
      <w:rFonts w:ascii="Arial" w:hAnsi="Arial" w:cs="Arial"/>
      <w:b/>
      <w:szCs w:val="28"/>
    </w:rPr>
  </w:style>
  <w:style w:type="paragraph" w:customStyle="1" w:styleId="-20">
    <w:name w:val="УГТП-Заголовок 2 Знак Знак Знак"/>
    <w:basedOn w:val="a1"/>
    <w:rsid w:val="00A355F0"/>
    <w:pPr>
      <w:spacing w:before="240"/>
      <w:ind w:left="284" w:right="284" w:firstLine="851"/>
    </w:pPr>
    <w:rPr>
      <w:rFonts w:ascii="Arial" w:hAnsi="Arial" w:cs="Arial"/>
      <w:b/>
      <w:sz w:val="28"/>
      <w:szCs w:val="28"/>
    </w:rPr>
  </w:style>
  <w:style w:type="paragraph" w:customStyle="1" w:styleId="-3">
    <w:name w:val="УГТП-Содержание"/>
    <w:basedOn w:val="a1"/>
    <w:link w:val="-4"/>
    <w:rsid w:val="00A355F0"/>
    <w:pPr>
      <w:ind w:left="204"/>
    </w:pPr>
    <w:rPr>
      <w:rFonts w:ascii="Arial" w:hAnsi="Arial" w:cs="Arial"/>
      <w:szCs w:val="24"/>
    </w:rPr>
  </w:style>
  <w:style w:type="character" w:customStyle="1" w:styleId="-4">
    <w:name w:val="УГТП-Содержание Знак"/>
    <w:basedOn w:val="a2"/>
    <w:link w:val="-3"/>
    <w:rsid w:val="00A355F0"/>
    <w:rPr>
      <w:rFonts w:ascii="Arial" w:hAnsi="Arial" w:cs="Arial"/>
      <w:sz w:val="24"/>
      <w:szCs w:val="24"/>
      <w:lang w:val="ru-RU" w:eastAsia="ru-RU" w:bidi="ar-SA"/>
    </w:rPr>
  </w:style>
  <w:style w:type="paragraph" w:customStyle="1" w:styleId="-21">
    <w:name w:val="УГТП-Текст Знак2"/>
    <w:basedOn w:val="a1"/>
    <w:link w:val="-11"/>
    <w:rsid w:val="00A355F0"/>
    <w:pPr>
      <w:ind w:left="284" w:right="284" w:firstLine="851"/>
      <w:jc w:val="both"/>
    </w:pPr>
    <w:rPr>
      <w:rFonts w:ascii="Arial" w:hAnsi="Arial" w:cs="Arial"/>
      <w:szCs w:val="24"/>
    </w:rPr>
  </w:style>
  <w:style w:type="character" w:customStyle="1" w:styleId="-11">
    <w:name w:val="УГТП-Текст Знак Знак1"/>
    <w:basedOn w:val="a2"/>
    <w:link w:val="-21"/>
    <w:rsid w:val="00A355F0"/>
    <w:rPr>
      <w:rFonts w:ascii="Arial" w:hAnsi="Arial" w:cs="Arial"/>
      <w:sz w:val="24"/>
      <w:szCs w:val="24"/>
      <w:lang w:val="ru-RU" w:eastAsia="ru-RU" w:bidi="ar-SA"/>
    </w:rPr>
  </w:style>
  <w:style w:type="paragraph" w:customStyle="1" w:styleId="-12">
    <w:name w:val="УГТП-Текст Знак1 Знак Знак Знак Знак Знак2"/>
    <w:basedOn w:val="a1"/>
    <w:link w:val="-13"/>
    <w:rsid w:val="00A355F0"/>
    <w:pPr>
      <w:ind w:left="284" w:right="284" w:firstLine="851"/>
      <w:jc w:val="both"/>
    </w:pPr>
    <w:rPr>
      <w:rFonts w:ascii="Arial" w:hAnsi="Arial" w:cs="Arial"/>
      <w:szCs w:val="24"/>
    </w:rPr>
  </w:style>
  <w:style w:type="character" w:customStyle="1" w:styleId="-13">
    <w:name w:val="УГТП-Текст Знак1 Знак Знак Знак Знак Знак Знак"/>
    <w:basedOn w:val="a2"/>
    <w:link w:val="-12"/>
    <w:rsid w:val="00A355F0"/>
    <w:rPr>
      <w:rFonts w:ascii="Arial" w:hAnsi="Arial" w:cs="Arial"/>
      <w:sz w:val="24"/>
      <w:szCs w:val="24"/>
      <w:lang w:val="ru-RU" w:eastAsia="ru-RU" w:bidi="ar-SA"/>
    </w:rPr>
  </w:style>
  <w:style w:type="paragraph" w:customStyle="1" w:styleId="-14">
    <w:name w:val="УГТП-Текст Знак1 Знак Знак Знак"/>
    <w:basedOn w:val="a1"/>
    <w:rsid w:val="00A355F0"/>
    <w:pPr>
      <w:ind w:left="284" w:right="284" w:firstLine="851"/>
      <w:jc w:val="both"/>
    </w:pPr>
    <w:rPr>
      <w:rFonts w:ascii="Arial" w:hAnsi="Arial" w:cs="Arial"/>
      <w:szCs w:val="24"/>
    </w:rPr>
  </w:style>
  <w:style w:type="paragraph" w:styleId="aff">
    <w:name w:val="Normal Indent"/>
    <w:basedOn w:val="a1"/>
    <w:rsid w:val="00A355F0"/>
    <w:pPr>
      <w:ind w:left="708"/>
    </w:pPr>
    <w:rPr>
      <w:szCs w:val="24"/>
    </w:rPr>
  </w:style>
  <w:style w:type="paragraph" w:customStyle="1" w:styleId="aff0">
    <w:name w:val="Маркированый список"/>
    <w:basedOn w:val="a1"/>
    <w:rsid w:val="00A355F0"/>
    <w:pPr>
      <w:tabs>
        <w:tab w:val="left" w:pos="567"/>
        <w:tab w:val="num" w:pos="644"/>
      </w:tabs>
      <w:spacing w:line="360" w:lineRule="auto"/>
      <w:ind w:left="567" w:hanging="283"/>
      <w:jc w:val="both"/>
    </w:pPr>
    <w:rPr>
      <w:rFonts w:ascii="Arial" w:hAnsi="Arial" w:cs="Arial"/>
      <w:sz w:val="20"/>
      <w:szCs w:val="24"/>
    </w:rPr>
  </w:style>
  <w:style w:type="paragraph" w:styleId="aff1">
    <w:name w:val="Balloon Text"/>
    <w:basedOn w:val="a1"/>
    <w:semiHidden/>
    <w:rsid w:val="00A355F0"/>
    <w:rPr>
      <w:rFonts w:ascii="Tahoma" w:hAnsi="Tahoma" w:cs="Tahoma"/>
      <w:sz w:val="16"/>
      <w:szCs w:val="16"/>
    </w:rPr>
  </w:style>
  <w:style w:type="character" w:customStyle="1" w:styleId="1e">
    <w:name w:val="Заголовок 1 Знак Знак"/>
    <w:basedOn w:val="a2"/>
    <w:rsid w:val="00A355F0"/>
    <w:rPr>
      <w:rFonts w:ascii="Arial" w:hAnsi="Arial" w:cs="Arial"/>
      <w:b/>
      <w:bCs/>
      <w:caps/>
      <w:kern w:val="32"/>
      <w:sz w:val="28"/>
      <w:szCs w:val="28"/>
      <w:lang w:val="ru-RU" w:eastAsia="ru-RU" w:bidi="ar-SA"/>
    </w:rPr>
  </w:style>
  <w:style w:type="paragraph" w:customStyle="1" w:styleId="1f">
    <w:name w:val="Стиль1"/>
    <w:basedOn w:val="a8"/>
    <w:rsid w:val="00A355F0"/>
    <w:pPr>
      <w:widowControl w:val="0"/>
      <w:spacing w:line="240" w:lineRule="auto"/>
      <w:ind w:firstLine="851"/>
    </w:pPr>
    <w:rPr>
      <w:snapToGrid w:val="0"/>
      <w:sz w:val="20"/>
    </w:rPr>
  </w:style>
  <w:style w:type="paragraph" w:customStyle="1" w:styleId="111">
    <w:name w:val="Стиль11"/>
    <w:basedOn w:val="af0"/>
    <w:rsid w:val="00A355F0"/>
    <w:pPr>
      <w:widowControl w:val="0"/>
      <w:ind w:firstLine="851"/>
      <w:jc w:val="both"/>
    </w:pPr>
    <w:rPr>
      <w:rFonts w:ascii="Arial" w:hAnsi="Arial"/>
    </w:rPr>
  </w:style>
  <w:style w:type="paragraph" w:customStyle="1" w:styleId="-22">
    <w:name w:val="УГТП-Заголовок 2"/>
    <w:basedOn w:val="a1"/>
    <w:rsid w:val="00A355F0"/>
    <w:pPr>
      <w:spacing w:before="240"/>
      <w:ind w:left="284" w:right="284" w:firstLine="851"/>
    </w:pPr>
    <w:rPr>
      <w:rFonts w:ascii="Arial" w:hAnsi="Arial" w:cs="Arial"/>
      <w:b/>
      <w:sz w:val="28"/>
      <w:szCs w:val="28"/>
    </w:rPr>
  </w:style>
  <w:style w:type="paragraph" w:customStyle="1" w:styleId="-5">
    <w:name w:val="УГТП-Пункт"/>
    <w:basedOn w:val="-22"/>
    <w:rsid w:val="00A355F0"/>
    <w:rPr>
      <w:sz w:val="24"/>
    </w:rPr>
  </w:style>
  <w:style w:type="table" w:styleId="aff2">
    <w:name w:val="Table Grid"/>
    <w:basedOn w:val="a3"/>
    <w:rsid w:val="00A35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УГТП-Текст Знак1 Знак Знак Знак Знак Знак Знак Знак Знак Знак Знак Знак Знак Знак Знак Знак Знак Знак Знак Знак Знак"/>
    <w:basedOn w:val="a2"/>
    <w:link w:val="-16"/>
    <w:rsid w:val="00A355F0"/>
    <w:rPr>
      <w:rFonts w:ascii="Arial" w:hAnsi="Arial" w:cs="Arial"/>
      <w:sz w:val="24"/>
      <w:szCs w:val="24"/>
      <w:lang w:val="ru-RU" w:eastAsia="ru-RU" w:bidi="ar-SA"/>
    </w:rPr>
  </w:style>
  <w:style w:type="paragraph" w:customStyle="1" w:styleId="-16">
    <w:name w:val="УГТП-Текст Знак1 Знак Знак Знак Знак Знак Знак Знак Знак Знак Знак Знак Знак Знак Знак Знак Знак Знак Знак Знак"/>
    <w:basedOn w:val="a1"/>
    <w:link w:val="-15"/>
    <w:rsid w:val="00A355F0"/>
    <w:pPr>
      <w:ind w:left="284" w:right="284" w:firstLine="851"/>
      <w:jc w:val="both"/>
    </w:pPr>
    <w:rPr>
      <w:rFonts w:ascii="Arial" w:hAnsi="Arial" w:cs="Arial"/>
      <w:szCs w:val="24"/>
    </w:rPr>
  </w:style>
  <w:style w:type="paragraph" w:customStyle="1" w:styleId="-6">
    <w:name w:val="УГТП-Текст Знак Знак Знак Знак Знак Знак"/>
    <w:basedOn w:val="a1"/>
    <w:link w:val="-7"/>
    <w:rsid w:val="00A355F0"/>
    <w:pPr>
      <w:ind w:left="284" w:right="284" w:firstLine="851"/>
      <w:jc w:val="both"/>
    </w:pPr>
    <w:rPr>
      <w:rFonts w:ascii="Arial" w:hAnsi="Arial" w:cs="Arial"/>
      <w:szCs w:val="24"/>
    </w:rPr>
  </w:style>
  <w:style w:type="character" w:customStyle="1" w:styleId="-7">
    <w:name w:val="УГТП-Текст Знак Знак Знак Знак Знак Знак Знак"/>
    <w:basedOn w:val="a2"/>
    <w:link w:val="-6"/>
    <w:rsid w:val="00A355F0"/>
    <w:rPr>
      <w:rFonts w:ascii="Arial" w:hAnsi="Arial" w:cs="Arial"/>
      <w:sz w:val="24"/>
      <w:szCs w:val="24"/>
      <w:lang w:val="ru-RU" w:eastAsia="ru-RU" w:bidi="ar-SA"/>
    </w:rPr>
  </w:style>
  <w:style w:type="paragraph" w:customStyle="1" w:styleId="-8">
    <w:name w:val="УГТП-Текст Знак Знак Знак Знак"/>
    <w:basedOn w:val="a1"/>
    <w:rsid w:val="00A355F0"/>
    <w:pPr>
      <w:ind w:left="284" w:right="284" w:firstLine="851"/>
      <w:jc w:val="both"/>
    </w:pPr>
    <w:rPr>
      <w:rFonts w:ascii="Arial" w:hAnsi="Arial" w:cs="Arial"/>
      <w:szCs w:val="24"/>
    </w:rPr>
  </w:style>
  <w:style w:type="character" w:customStyle="1" w:styleId="-110">
    <w:name w:val="УГТП-Заголовок 1 Знак Знак1 Знак Знак Знак Знак"/>
    <w:basedOn w:val="a2"/>
    <w:link w:val="-111"/>
    <w:rsid w:val="00A355F0"/>
    <w:rPr>
      <w:rFonts w:ascii="Arial" w:hAnsi="Arial" w:cs="Arial"/>
      <w:b/>
      <w:caps/>
      <w:sz w:val="28"/>
      <w:szCs w:val="28"/>
      <w:lang w:val="ru-RU" w:eastAsia="ru-RU" w:bidi="ar-SA"/>
    </w:rPr>
  </w:style>
  <w:style w:type="paragraph" w:customStyle="1" w:styleId="-111">
    <w:name w:val="УГТП-Заголовок 1 Знак Знак1 Знак Знак Знак"/>
    <w:basedOn w:val="a1"/>
    <w:link w:val="-110"/>
    <w:rsid w:val="00A355F0"/>
    <w:pPr>
      <w:spacing w:before="240"/>
      <w:ind w:left="284" w:right="284" w:firstLine="851"/>
    </w:pPr>
    <w:rPr>
      <w:rFonts w:ascii="Arial" w:hAnsi="Arial" w:cs="Arial"/>
      <w:b/>
      <w:caps/>
      <w:sz w:val="28"/>
      <w:szCs w:val="28"/>
    </w:rPr>
  </w:style>
  <w:style w:type="paragraph" w:customStyle="1" w:styleId="-9">
    <w:name w:val="УГТП-Текст в таблице"/>
    <w:basedOn w:val="a1"/>
    <w:rsid w:val="00A355F0"/>
    <w:pPr>
      <w:jc w:val="both"/>
    </w:pPr>
    <w:rPr>
      <w:rFonts w:ascii="Arial" w:hAnsi="Arial" w:cs="Arial"/>
      <w:szCs w:val="24"/>
      <w:lang w:val="uk-UA"/>
    </w:rPr>
  </w:style>
  <w:style w:type="paragraph" w:customStyle="1" w:styleId="-17">
    <w:name w:val="УГТП-Текст Знак Знак Знак1 Знак Знак"/>
    <w:basedOn w:val="a1"/>
    <w:autoRedefine/>
    <w:rsid w:val="00A355F0"/>
    <w:pPr>
      <w:ind w:left="284" w:right="284" w:firstLine="874"/>
      <w:jc w:val="both"/>
    </w:pPr>
    <w:rPr>
      <w:rFonts w:ascii="Arial" w:hAnsi="Arial" w:cs="Arial"/>
      <w:szCs w:val="24"/>
    </w:rPr>
  </w:style>
  <w:style w:type="paragraph" w:customStyle="1" w:styleId="-18">
    <w:name w:val="УГТП-Заголовок 1"/>
    <w:basedOn w:val="a1"/>
    <w:link w:val="-112"/>
    <w:rsid w:val="00A355F0"/>
    <w:pPr>
      <w:spacing w:before="240"/>
      <w:ind w:left="284" w:right="284" w:firstLine="851"/>
    </w:pPr>
    <w:rPr>
      <w:rFonts w:ascii="Arial" w:hAnsi="Arial" w:cs="Arial"/>
      <w:b/>
      <w:caps/>
      <w:sz w:val="28"/>
      <w:szCs w:val="28"/>
    </w:rPr>
  </w:style>
  <w:style w:type="character" w:customStyle="1" w:styleId="-112">
    <w:name w:val="УГТП-Заголовок 1 Знак1"/>
    <w:basedOn w:val="a2"/>
    <w:link w:val="-18"/>
    <w:rsid w:val="00A355F0"/>
    <w:rPr>
      <w:rFonts w:ascii="Arial" w:hAnsi="Arial" w:cs="Arial"/>
      <w:b/>
      <w:caps/>
      <w:sz w:val="28"/>
      <w:szCs w:val="28"/>
      <w:lang w:val="ru-RU" w:eastAsia="ru-RU" w:bidi="ar-SA"/>
    </w:rPr>
  </w:style>
  <w:style w:type="paragraph" w:customStyle="1" w:styleId="-a">
    <w:name w:val="УГТП-Подпункт"/>
    <w:basedOn w:val="-5"/>
    <w:rsid w:val="00A355F0"/>
  </w:style>
  <w:style w:type="paragraph" w:customStyle="1" w:styleId="-b">
    <w:name w:val="УГТП-Подписи"/>
    <w:basedOn w:val="a5"/>
    <w:rsid w:val="00A355F0"/>
    <w:pPr>
      <w:framePr w:hSpace="181" w:wrap="around" w:vAnchor="page" w:hAnchor="page" w:x="1248" w:y="14278"/>
      <w:tabs>
        <w:tab w:val="clear" w:pos="4153"/>
        <w:tab w:val="clear" w:pos="8306"/>
        <w:tab w:val="center" w:pos="4677"/>
        <w:tab w:val="right" w:pos="9355"/>
      </w:tabs>
    </w:pPr>
    <w:rPr>
      <w:rFonts w:ascii="Arial" w:hAnsi="Arial" w:cs="Arial"/>
      <w:sz w:val="16"/>
      <w:szCs w:val="16"/>
    </w:rPr>
  </w:style>
  <w:style w:type="paragraph" w:customStyle="1" w:styleId="-c">
    <w:name w:val="УГТП-Текст Знак Знак Знак"/>
    <w:basedOn w:val="a1"/>
    <w:rsid w:val="00A355F0"/>
    <w:pPr>
      <w:ind w:left="284" w:right="284" w:firstLine="851"/>
      <w:jc w:val="both"/>
    </w:pPr>
    <w:rPr>
      <w:rFonts w:ascii="Arial" w:hAnsi="Arial" w:cs="Arial"/>
      <w:szCs w:val="24"/>
    </w:rPr>
  </w:style>
  <w:style w:type="paragraph" w:customStyle="1" w:styleId="-23">
    <w:name w:val="УГТП-Заголовок 2 Знак Знак Знак Знак"/>
    <w:basedOn w:val="a1"/>
    <w:link w:val="-24"/>
    <w:rsid w:val="00A355F0"/>
    <w:pPr>
      <w:spacing w:before="240"/>
      <w:ind w:left="284" w:right="284" w:firstLine="851"/>
    </w:pPr>
    <w:rPr>
      <w:rFonts w:ascii="Arial" w:hAnsi="Arial" w:cs="Arial"/>
      <w:b/>
      <w:caps/>
      <w:sz w:val="28"/>
      <w:szCs w:val="28"/>
    </w:rPr>
  </w:style>
  <w:style w:type="character" w:customStyle="1" w:styleId="-24">
    <w:name w:val="УГТП-Заголовок 2 Знак Знак Знак Знак Знак"/>
    <w:basedOn w:val="a2"/>
    <w:link w:val="-23"/>
    <w:rsid w:val="00A355F0"/>
    <w:rPr>
      <w:rFonts w:ascii="Arial" w:hAnsi="Arial" w:cs="Arial"/>
      <w:b/>
      <w:caps/>
      <w:sz w:val="28"/>
      <w:szCs w:val="28"/>
      <w:lang w:val="ru-RU" w:eastAsia="ru-RU" w:bidi="ar-SA"/>
    </w:rPr>
  </w:style>
  <w:style w:type="paragraph" w:customStyle="1" w:styleId="-d">
    <w:name w:val="УГТП-Пункт Знак Знак Знак Знак Знак Знак"/>
    <w:basedOn w:val="-23"/>
    <w:link w:val="-e"/>
    <w:rsid w:val="00A355F0"/>
    <w:rPr>
      <w:sz w:val="24"/>
    </w:rPr>
  </w:style>
  <w:style w:type="character" w:customStyle="1" w:styleId="-e">
    <w:name w:val="УГТП-Пункт Знак Знак Знак Знак Знак Знак Знак"/>
    <w:basedOn w:val="-24"/>
    <w:link w:val="-d"/>
    <w:rsid w:val="00A355F0"/>
    <w:rPr>
      <w:rFonts w:ascii="Arial" w:hAnsi="Arial" w:cs="Arial"/>
      <w:b/>
      <w:caps/>
      <w:sz w:val="24"/>
      <w:szCs w:val="28"/>
      <w:lang w:val="ru-RU" w:eastAsia="ru-RU" w:bidi="ar-SA"/>
    </w:rPr>
  </w:style>
  <w:style w:type="paragraph" w:customStyle="1" w:styleId="-f">
    <w:name w:val="УГТП-Подпункт Знак Знак"/>
    <w:basedOn w:val="-d"/>
    <w:link w:val="-f0"/>
    <w:rsid w:val="00A355F0"/>
  </w:style>
  <w:style w:type="character" w:customStyle="1" w:styleId="-f0">
    <w:name w:val="УГТП-Подпункт Знак Знак Знак"/>
    <w:basedOn w:val="-e"/>
    <w:link w:val="-f"/>
    <w:rsid w:val="00A355F0"/>
    <w:rPr>
      <w:rFonts w:ascii="Arial" w:hAnsi="Arial" w:cs="Arial"/>
      <w:b/>
      <w:caps/>
      <w:sz w:val="24"/>
      <w:szCs w:val="28"/>
      <w:lang w:val="ru-RU" w:eastAsia="ru-RU" w:bidi="ar-SA"/>
    </w:rPr>
  </w:style>
  <w:style w:type="paragraph" w:customStyle="1" w:styleId="-19">
    <w:name w:val="УГТП-Заголовок 1 Знак Знак Знак"/>
    <w:basedOn w:val="a1"/>
    <w:link w:val="-1a"/>
    <w:rsid w:val="00A355F0"/>
    <w:pPr>
      <w:spacing w:before="240"/>
      <w:ind w:left="284" w:right="284" w:firstLine="851"/>
    </w:pPr>
    <w:rPr>
      <w:rFonts w:ascii="Arial" w:hAnsi="Arial" w:cs="Arial"/>
      <w:b/>
      <w:caps/>
      <w:sz w:val="28"/>
      <w:szCs w:val="28"/>
    </w:rPr>
  </w:style>
  <w:style w:type="character" w:customStyle="1" w:styleId="-1a">
    <w:name w:val="УГТП-Заголовок 1 Знак Знак Знак Знак"/>
    <w:basedOn w:val="a2"/>
    <w:link w:val="-19"/>
    <w:rsid w:val="00A355F0"/>
    <w:rPr>
      <w:rFonts w:ascii="Arial" w:hAnsi="Arial" w:cs="Arial"/>
      <w:b/>
      <w:caps/>
      <w:sz w:val="28"/>
      <w:szCs w:val="28"/>
      <w:lang w:val="ru-RU" w:eastAsia="ru-RU" w:bidi="ar-SA"/>
    </w:rPr>
  </w:style>
  <w:style w:type="paragraph" w:customStyle="1" w:styleId="-f1">
    <w:name w:val="УГТП-Наименование объекта"/>
    <w:basedOn w:val="a5"/>
    <w:rsid w:val="00A355F0"/>
    <w:pPr>
      <w:framePr w:hSpace="181" w:wrap="around" w:vAnchor="page" w:hAnchor="page" w:x="1248" w:y="14278"/>
      <w:tabs>
        <w:tab w:val="clear" w:pos="4153"/>
        <w:tab w:val="clear" w:pos="8306"/>
        <w:tab w:val="center" w:pos="4677"/>
        <w:tab w:val="right" w:pos="9355"/>
      </w:tabs>
      <w:jc w:val="center"/>
    </w:pPr>
    <w:rPr>
      <w:rFonts w:ascii="Arial" w:hAnsi="Arial"/>
      <w:sz w:val="20"/>
    </w:rPr>
  </w:style>
  <w:style w:type="paragraph" w:customStyle="1" w:styleId="aff3">
    <w:name w:val="ПЗ Заголовок подраздела"/>
    <w:basedOn w:val="a1"/>
    <w:next w:val="a1"/>
    <w:rsid w:val="00A355F0"/>
    <w:pPr>
      <w:spacing w:before="240" w:after="240"/>
      <w:ind w:firstLine="851"/>
      <w:jc w:val="both"/>
      <w:outlineLvl w:val="1"/>
    </w:pPr>
    <w:rPr>
      <w:rFonts w:ascii="Arial" w:hAnsi="Arial"/>
      <w:b/>
      <w:sz w:val="28"/>
      <w:szCs w:val="24"/>
    </w:rPr>
  </w:style>
  <w:style w:type="paragraph" w:customStyle="1" w:styleId="-1b">
    <w:name w:val="УГТП-Текст Знак Знак Знак1 Знак Знак Знак"/>
    <w:basedOn w:val="a1"/>
    <w:autoRedefine/>
    <w:rsid w:val="00A355F0"/>
    <w:pPr>
      <w:tabs>
        <w:tab w:val="num" w:pos="486"/>
        <w:tab w:val="left" w:pos="1464"/>
        <w:tab w:val="left" w:pos="1584"/>
        <w:tab w:val="left" w:pos="1968"/>
      </w:tabs>
      <w:ind w:left="1746" w:right="284"/>
      <w:jc w:val="both"/>
    </w:pPr>
    <w:rPr>
      <w:rFonts w:ascii="Arial" w:hAnsi="Arial" w:cs="Arial"/>
      <w:szCs w:val="24"/>
    </w:rPr>
  </w:style>
  <w:style w:type="paragraph" w:customStyle="1" w:styleId="-1c">
    <w:name w:val="УГТП-Текст Знак1"/>
    <w:basedOn w:val="a1"/>
    <w:link w:val="-1d"/>
    <w:rsid w:val="00A355F0"/>
    <w:pPr>
      <w:ind w:left="284" w:right="284" w:firstLine="851"/>
      <w:jc w:val="both"/>
    </w:pPr>
    <w:rPr>
      <w:rFonts w:ascii="Arial" w:hAnsi="Arial" w:cs="Arial"/>
      <w:szCs w:val="24"/>
    </w:rPr>
  </w:style>
  <w:style w:type="character" w:customStyle="1" w:styleId="-1d">
    <w:name w:val="УГТП-Текст Знак1 Знак"/>
    <w:basedOn w:val="a2"/>
    <w:link w:val="-1c"/>
    <w:rsid w:val="00A355F0"/>
    <w:rPr>
      <w:rFonts w:ascii="Arial" w:hAnsi="Arial" w:cs="Arial"/>
      <w:sz w:val="24"/>
      <w:szCs w:val="24"/>
      <w:lang w:val="ru-RU" w:eastAsia="ru-RU" w:bidi="ar-SA"/>
    </w:rPr>
  </w:style>
  <w:style w:type="character" w:styleId="aff4">
    <w:name w:val="line number"/>
    <w:basedOn w:val="a2"/>
    <w:rsid w:val="00A355F0"/>
  </w:style>
  <w:style w:type="paragraph" w:customStyle="1" w:styleId="-1e">
    <w:name w:val="УГТП-Текст Знак1 Знак Знак"/>
    <w:basedOn w:val="a1"/>
    <w:rsid w:val="00A355F0"/>
    <w:pPr>
      <w:ind w:left="284" w:right="284" w:firstLine="851"/>
      <w:jc w:val="both"/>
    </w:pPr>
    <w:rPr>
      <w:rFonts w:ascii="Arial" w:hAnsi="Arial" w:cs="Arial"/>
      <w:szCs w:val="24"/>
    </w:rPr>
  </w:style>
  <w:style w:type="paragraph" w:customStyle="1" w:styleId="-1f">
    <w:name w:val="УГТП-Текст Знак1 Знак Знак Знак Знак"/>
    <w:basedOn w:val="a1"/>
    <w:link w:val="-1f0"/>
    <w:rsid w:val="00A355F0"/>
    <w:pPr>
      <w:ind w:left="284" w:right="284" w:firstLine="851"/>
      <w:jc w:val="both"/>
    </w:pPr>
    <w:rPr>
      <w:rFonts w:ascii="Arial" w:hAnsi="Arial" w:cs="Arial"/>
      <w:szCs w:val="24"/>
    </w:rPr>
  </w:style>
  <w:style w:type="character" w:customStyle="1" w:styleId="-1f0">
    <w:name w:val="УГТП-Текст Знак1 Знак Знак Знак Знак Знак"/>
    <w:basedOn w:val="a2"/>
    <w:link w:val="-1f"/>
    <w:rsid w:val="00A355F0"/>
    <w:rPr>
      <w:rFonts w:ascii="Arial" w:hAnsi="Arial" w:cs="Arial"/>
      <w:sz w:val="24"/>
      <w:szCs w:val="24"/>
      <w:lang w:val="ru-RU" w:eastAsia="ru-RU" w:bidi="ar-SA"/>
    </w:rPr>
  </w:style>
  <w:style w:type="paragraph" w:customStyle="1" w:styleId="-25">
    <w:name w:val="УГТП-Заголовок 2 Знак"/>
    <w:basedOn w:val="a1"/>
    <w:rsid w:val="00A355F0"/>
    <w:pPr>
      <w:spacing w:before="240"/>
      <w:ind w:left="284" w:right="284" w:firstLine="851"/>
    </w:pPr>
    <w:rPr>
      <w:rFonts w:ascii="Arial" w:hAnsi="Arial" w:cs="Arial"/>
      <w:b/>
      <w:sz w:val="28"/>
      <w:szCs w:val="28"/>
    </w:rPr>
  </w:style>
  <w:style w:type="paragraph" w:customStyle="1" w:styleId="-f2">
    <w:name w:val="УГТП-Пункт Знак"/>
    <w:basedOn w:val="-25"/>
    <w:rsid w:val="00A355F0"/>
    <w:rPr>
      <w:sz w:val="24"/>
    </w:rPr>
  </w:style>
  <w:style w:type="paragraph" w:styleId="aff5">
    <w:name w:val="annotation text"/>
    <w:basedOn w:val="a1"/>
    <w:semiHidden/>
    <w:rsid w:val="00A355F0"/>
    <w:rPr>
      <w:sz w:val="20"/>
    </w:rPr>
  </w:style>
  <w:style w:type="paragraph" w:customStyle="1" w:styleId="-f3">
    <w:name w:val="УГТП-Текст Знак Знак"/>
    <w:basedOn w:val="a1"/>
    <w:autoRedefine/>
    <w:rsid w:val="00A355F0"/>
    <w:pPr>
      <w:ind w:left="284" w:right="284" w:firstLine="832"/>
      <w:jc w:val="both"/>
    </w:pPr>
    <w:rPr>
      <w:rFonts w:ascii="Arial" w:hAnsi="Arial" w:cs="Arial"/>
      <w:szCs w:val="24"/>
    </w:rPr>
  </w:style>
  <w:style w:type="paragraph" w:customStyle="1" w:styleId="-1f1">
    <w:name w:val="УГТП-Текст Знак Знак Знак1"/>
    <w:basedOn w:val="a1"/>
    <w:autoRedefine/>
    <w:rsid w:val="00A355F0"/>
    <w:pPr>
      <w:ind w:left="284" w:right="284" w:firstLine="874"/>
      <w:jc w:val="both"/>
    </w:pPr>
    <w:rPr>
      <w:rFonts w:ascii="Arial" w:hAnsi="Arial" w:cs="Arial"/>
      <w:szCs w:val="24"/>
    </w:rPr>
  </w:style>
  <w:style w:type="paragraph" w:customStyle="1" w:styleId="-26">
    <w:name w:val="УГТП-Заголовок 2 Знак Знак"/>
    <w:basedOn w:val="a1"/>
    <w:rsid w:val="00A355F0"/>
    <w:pPr>
      <w:spacing w:before="240"/>
      <w:ind w:left="284" w:right="284" w:firstLine="851"/>
    </w:pPr>
    <w:rPr>
      <w:rFonts w:ascii="Arial" w:hAnsi="Arial" w:cs="Arial"/>
      <w:b/>
      <w:bCs/>
      <w:sz w:val="28"/>
      <w:szCs w:val="28"/>
    </w:rPr>
  </w:style>
  <w:style w:type="paragraph" w:customStyle="1" w:styleId="-27">
    <w:name w:val="УГТП-Текст Знак Знак Знак2"/>
    <w:basedOn w:val="a1"/>
    <w:autoRedefine/>
    <w:rsid w:val="00A355F0"/>
    <w:pPr>
      <w:ind w:left="284" w:right="284" w:firstLine="832"/>
      <w:jc w:val="both"/>
    </w:pPr>
    <w:rPr>
      <w:rFonts w:ascii="Arial" w:hAnsi="Arial" w:cs="Arial"/>
      <w:szCs w:val="24"/>
    </w:rPr>
  </w:style>
  <w:style w:type="paragraph" w:customStyle="1" w:styleId="-f4">
    <w:name w:val="УГТП-Наименование"/>
    <w:basedOn w:val="a1"/>
    <w:rsid w:val="00A355F0"/>
    <w:rPr>
      <w:rFonts w:ascii="Arial" w:hAnsi="Arial" w:cs="Arial"/>
      <w:sz w:val="22"/>
      <w:szCs w:val="22"/>
      <w:lang w:val="en-US"/>
    </w:rPr>
  </w:style>
  <w:style w:type="paragraph" w:customStyle="1" w:styleId="Iauiue">
    <w:name w:val="Iau?iue"/>
    <w:rsid w:val="00A355F0"/>
  </w:style>
  <w:style w:type="paragraph" w:customStyle="1" w:styleId="-113">
    <w:name w:val="УГТП-Заголовок 1 Знак Знак1"/>
    <w:basedOn w:val="a1"/>
    <w:link w:val="-114"/>
    <w:rsid w:val="00A355F0"/>
    <w:pPr>
      <w:spacing w:before="240"/>
      <w:ind w:left="284" w:right="284" w:firstLine="851"/>
    </w:pPr>
    <w:rPr>
      <w:rFonts w:ascii="Arial" w:hAnsi="Arial" w:cs="Arial"/>
      <w:b/>
      <w:caps/>
      <w:sz w:val="28"/>
      <w:szCs w:val="28"/>
    </w:rPr>
  </w:style>
  <w:style w:type="character" w:customStyle="1" w:styleId="-114">
    <w:name w:val="УГТП-Заголовок 1 Знак Знак1 Знак"/>
    <w:basedOn w:val="a2"/>
    <w:link w:val="-113"/>
    <w:rsid w:val="00A355F0"/>
    <w:rPr>
      <w:rFonts w:ascii="Arial" w:hAnsi="Arial" w:cs="Arial"/>
      <w:b/>
      <w:caps/>
      <w:sz w:val="28"/>
      <w:szCs w:val="28"/>
      <w:lang w:val="ru-RU" w:eastAsia="ru-RU" w:bidi="ar-SA"/>
    </w:rPr>
  </w:style>
  <w:style w:type="character" w:customStyle="1" w:styleId="-220">
    <w:name w:val="УГТП-Заголовок 2 Знак Знак Знак Знак Знак2"/>
    <w:basedOn w:val="a2"/>
    <w:rsid w:val="00A355F0"/>
    <w:rPr>
      <w:rFonts w:ascii="Arial" w:hAnsi="Arial" w:cs="Arial"/>
      <w:b/>
      <w:caps/>
      <w:sz w:val="28"/>
      <w:szCs w:val="28"/>
      <w:lang w:val="ru-RU" w:eastAsia="ru-RU" w:bidi="ar-SA"/>
    </w:rPr>
  </w:style>
  <w:style w:type="paragraph" w:customStyle="1" w:styleId="-210">
    <w:name w:val="УГТП-Заголовок 2 Знак Знак1"/>
    <w:basedOn w:val="a1"/>
    <w:rsid w:val="00A355F0"/>
    <w:pPr>
      <w:spacing w:before="240"/>
      <w:ind w:left="284" w:right="284" w:firstLine="851"/>
    </w:pPr>
    <w:rPr>
      <w:rFonts w:ascii="Arial" w:hAnsi="Arial" w:cs="Arial"/>
      <w:b/>
      <w:sz w:val="28"/>
      <w:szCs w:val="28"/>
    </w:rPr>
  </w:style>
  <w:style w:type="paragraph" w:customStyle="1" w:styleId="-1f2">
    <w:name w:val="УГТП-Заголовок 1 Знак Знак"/>
    <w:basedOn w:val="a1"/>
    <w:rsid w:val="00A355F0"/>
    <w:pPr>
      <w:spacing w:before="240"/>
      <w:ind w:left="284" w:right="284" w:firstLine="851"/>
    </w:pPr>
    <w:rPr>
      <w:rFonts w:ascii="Arial" w:hAnsi="Arial" w:cs="Arial"/>
      <w:b/>
      <w:caps/>
      <w:sz w:val="28"/>
      <w:szCs w:val="28"/>
    </w:rPr>
  </w:style>
  <w:style w:type="paragraph" w:customStyle="1" w:styleId="aff6">
    <w:name w:val="ПЗ Основной текст Знак Знак"/>
    <w:basedOn w:val="a1"/>
    <w:link w:val="aff7"/>
    <w:rsid w:val="00A355F0"/>
    <w:pPr>
      <w:ind w:firstLine="851"/>
      <w:jc w:val="both"/>
    </w:pPr>
    <w:rPr>
      <w:rFonts w:ascii="Arial" w:hAnsi="Arial"/>
      <w:szCs w:val="24"/>
    </w:rPr>
  </w:style>
  <w:style w:type="character" w:customStyle="1" w:styleId="aff7">
    <w:name w:val="ПЗ Основной текст Знак Знак Знак"/>
    <w:basedOn w:val="a2"/>
    <w:link w:val="aff6"/>
    <w:rsid w:val="00A355F0"/>
    <w:rPr>
      <w:rFonts w:ascii="Arial" w:hAnsi="Arial"/>
      <w:sz w:val="24"/>
      <w:szCs w:val="24"/>
      <w:lang w:val="ru-RU" w:eastAsia="ru-RU" w:bidi="ar-SA"/>
    </w:rPr>
  </w:style>
  <w:style w:type="paragraph" w:customStyle="1" w:styleId="-1f3">
    <w:name w:val="УГТП-Текст Знак1 Знак Знак Знак Знак Знак Знак Знак Знак Знак Знак Знак Знак Знак Знак Знак Знак"/>
    <w:basedOn w:val="a1"/>
    <w:link w:val="-115"/>
    <w:rsid w:val="00A355F0"/>
    <w:pPr>
      <w:ind w:left="284" w:right="284" w:firstLine="851"/>
      <w:jc w:val="both"/>
    </w:pPr>
    <w:rPr>
      <w:rFonts w:ascii="Arial" w:hAnsi="Arial" w:cs="Arial"/>
      <w:szCs w:val="24"/>
    </w:rPr>
  </w:style>
  <w:style w:type="character" w:customStyle="1" w:styleId="-115">
    <w:name w:val="УГТП-Текст Знак1 Знак Знак Знак Знак Знак Знак Знак Знак Знак Знак Знак Знак Знак Знак Знак Знак Знак1"/>
    <w:basedOn w:val="a2"/>
    <w:link w:val="-1f3"/>
    <w:rsid w:val="00A355F0"/>
    <w:rPr>
      <w:rFonts w:ascii="Arial" w:hAnsi="Arial" w:cs="Arial"/>
      <w:sz w:val="24"/>
      <w:szCs w:val="24"/>
      <w:lang w:val="ru-RU" w:eastAsia="ru-RU" w:bidi="ar-SA"/>
    </w:rPr>
  </w:style>
  <w:style w:type="paragraph" w:customStyle="1" w:styleId="-1f4">
    <w:name w:val="УГТП-Текст Знак1 Знак Знак Знак Знак Знак Знак Знак Знак Знак Знак Знак Знак Знак Знак"/>
    <w:basedOn w:val="a1"/>
    <w:rsid w:val="00A355F0"/>
    <w:pPr>
      <w:ind w:left="284" w:right="284" w:firstLine="851"/>
      <w:jc w:val="both"/>
    </w:pPr>
    <w:rPr>
      <w:rFonts w:ascii="Arial" w:hAnsi="Arial" w:cs="Arial"/>
      <w:szCs w:val="24"/>
    </w:rPr>
  </w:style>
  <w:style w:type="character" w:customStyle="1" w:styleId="-1f5">
    <w:name w:val="УГТП-Текст Знак1 Знак Знак Знак Знак Знак Знак Знак Знак Знак Знак Знак Знак Знак Знак Знак Знак Знак Знак Знак Знак Знак"/>
    <w:basedOn w:val="a2"/>
    <w:rsid w:val="00A355F0"/>
    <w:rPr>
      <w:rFonts w:ascii="Arial" w:hAnsi="Arial" w:cs="Arial"/>
      <w:sz w:val="24"/>
      <w:szCs w:val="24"/>
      <w:lang w:val="ru-RU" w:eastAsia="ru-RU" w:bidi="ar-SA"/>
    </w:rPr>
  </w:style>
  <w:style w:type="paragraph" w:customStyle="1" w:styleId="-f5">
    <w:name w:val="УГТП-Текст Знак Знак Знак Знак Знак"/>
    <w:basedOn w:val="a1"/>
    <w:rsid w:val="00A355F0"/>
    <w:pPr>
      <w:ind w:left="284" w:right="284" w:firstLine="851"/>
      <w:jc w:val="both"/>
    </w:pPr>
    <w:rPr>
      <w:rFonts w:ascii="Arial" w:hAnsi="Arial" w:cs="Arial"/>
      <w:szCs w:val="24"/>
    </w:rPr>
  </w:style>
  <w:style w:type="character" w:customStyle="1" w:styleId="-f6">
    <w:name w:val="УГТП-Пункт Знак Знак Знак Знак"/>
    <w:basedOn w:val="a2"/>
    <w:link w:val="-f7"/>
    <w:rsid w:val="00A355F0"/>
    <w:rPr>
      <w:rFonts w:ascii="Arial" w:hAnsi="Arial" w:cs="Arial"/>
      <w:b/>
      <w:caps/>
      <w:sz w:val="24"/>
      <w:szCs w:val="28"/>
      <w:lang w:val="ru-RU" w:eastAsia="ru-RU" w:bidi="ar-SA"/>
    </w:rPr>
  </w:style>
  <w:style w:type="paragraph" w:customStyle="1" w:styleId="-f7">
    <w:name w:val="УГТП-Пункт Знак Знак Знак"/>
    <w:basedOn w:val="a1"/>
    <w:link w:val="-f6"/>
    <w:rsid w:val="00A355F0"/>
    <w:pPr>
      <w:spacing w:before="240"/>
      <w:ind w:left="284" w:right="284" w:firstLine="851"/>
    </w:pPr>
    <w:rPr>
      <w:rFonts w:ascii="Arial" w:hAnsi="Arial" w:cs="Arial"/>
      <w:b/>
      <w:caps/>
      <w:szCs w:val="28"/>
    </w:rPr>
  </w:style>
  <w:style w:type="paragraph" w:styleId="aff8">
    <w:name w:val="Normal (Web)"/>
    <w:basedOn w:val="a1"/>
    <w:rsid w:val="00A355F0"/>
    <w:rPr>
      <w:szCs w:val="24"/>
    </w:rPr>
  </w:style>
  <w:style w:type="paragraph" w:customStyle="1" w:styleId="aff9">
    <w:name w:val="табл_заголовок"/>
    <w:autoRedefine/>
    <w:rsid w:val="00A355F0"/>
    <w:pPr>
      <w:tabs>
        <w:tab w:val="num" w:pos="-108"/>
      </w:tabs>
      <w:jc w:val="center"/>
    </w:pPr>
    <w:rPr>
      <w:rFonts w:ascii="Arial" w:hAnsi="Arial" w:cs="Arial"/>
      <w:bCs/>
      <w:sz w:val="24"/>
      <w:szCs w:val="24"/>
    </w:rPr>
  </w:style>
  <w:style w:type="paragraph" w:customStyle="1" w:styleId="affa">
    <w:name w:val="табл_строка"/>
    <w:basedOn w:val="a9"/>
    <w:rsid w:val="00A355F0"/>
    <w:pPr>
      <w:jc w:val="center"/>
    </w:pPr>
    <w:rPr>
      <w:rFonts w:ascii="Arial" w:hAnsi="Arial" w:cs="Arial"/>
      <w:sz w:val="24"/>
      <w:szCs w:val="24"/>
    </w:rPr>
  </w:style>
  <w:style w:type="paragraph" w:customStyle="1" w:styleId="TableText">
    <w:name w:val="Table Text"/>
    <w:basedOn w:val="a1"/>
    <w:rsid w:val="00A355F0"/>
    <w:pPr>
      <w:spacing w:before="40" w:after="40"/>
      <w:jc w:val="center"/>
    </w:pPr>
    <w:rPr>
      <w:rFonts w:ascii="Arial" w:hAnsi="Arial"/>
      <w:noProof/>
      <w:sz w:val="20"/>
    </w:rPr>
  </w:style>
  <w:style w:type="paragraph" w:customStyle="1" w:styleId="affb">
    <w:name w:val="Название_страницы"/>
    <w:basedOn w:val="a1"/>
    <w:rsid w:val="00A355F0"/>
    <w:pPr>
      <w:spacing w:before="240" w:after="120"/>
      <w:jc w:val="center"/>
    </w:pPr>
    <w:rPr>
      <w:b/>
      <w:caps/>
    </w:rPr>
  </w:style>
  <w:style w:type="paragraph" w:customStyle="1" w:styleId="Heading">
    <w:name w:val="Heading"/>
    <w:rsid w:val="00A355F0"/>
    <w:pPr>
      <w:autoSpaceDE w:val="0"/>
      <w:autoSpaceDN w:val="0"/>
      <w:adjustRightInd w:val="0"/>
    </w:pPr>
    <w:rPr>
      <w:rFonts w:ascii="Arial" w:hAnsi="Arial" w:cs="Arial"/>
      <w:b/>
      <w:bCs/>
      <w:sz w:val="22"/>
      <w:szCs w:val="22"/>
    </w:rPr>
  </w:style>
  <w:style w:type="character" w:customStyle="1" w:styleId="-1f6">
    <w:name w:val="УГТП-Текст Знак Знак Знак Знак Знак1"/>
    <w:basedOn w:val="a2"/>
    <w:rsid w:val="00A355F0"/>
    <w:rPr>
      <w:rFonts w:ascii="Arial" w:hAnsi="Arial" w:cs="Arial"/>
      <w:sz w:val="24"/>
      <w:szCs w:val="24"/>
      <w:lang w:val="ru-RU" w:eastAsia="ru-RU" w:bidi="ar-SA"/>
    </w:rPr>
  </w:style>
  <w:style w:type="paragraph" w:customStyle="1" w:styleId="affc">
    <w:name w:val="Таблица"/>
    <w:basedOn w:val="a1"/>
    <w:next w:val="a1"/>
    <w:rsid w:val="00A355F0"/>
    <w:pPr>
      <w:jc w:val="center"/>
    </w:pPr>
    <w:rPr>
      <w:rFonts w:ascii="Arial" w:hAnsi="Arial"/>
      <w:sz w:val="20"/>
      <w:szCs w:val="24"/>
    </w:rPr>
  </w:style>
  <w:style w:type="paragraph" w:styleId="affd">
    <w:name w:val="Message Header"/>
    <w:basedOn w:val="a1"/>
    <w:next w:val="affc"/>
    <w:rsid w:val="00A355F0"/>
    <w:pPr>
      <w:jc w:val="center"/>
    </w:pPr>
    <w:rPr>
      <w:rFonts w:ascii="Arial" w:hAnsi="Arial" w:cs="Arial"/>
      <w:b/>
      <w:sz w:val="20"/>
      <w:szCs w:val="24"/>
    </w:rPr>
  </w:style>
  <w:style w:type="paragraph" w:customStyle="1" w:styleId="affe">
    <w:name w:val="Номер таблицы"/>
    <w:basedOn w:val="a1"/>
    <w:next w:val="a1"/>
    <w:rsid w:val="00A355F0"/>
    <w:pPr>
      <w:keepNext/>
      <w:spacing w:before="120" w:after="120"/>
      <w:jc w:val="right"/>
    </w:pPr>
    <w:rPr>
      <w:rFonts w:ascii="Arial" w:hAnsi="Arial"/>
      <w:sz w:val="20"/>
      <w:szCs w:val="24"/>
    </w:rPr>
  </w:style>
  <w:style w:type="paragraph" w:customStyle="1" w:styleId="afff">
    <w:name w:val="Название таблицы"/>
    <w:basedOn w:val="a1"/>
    <w:next w:val="a1"/>
    <w:rsid w:val="00A355F0"/>
    <w:pPr>
      <w:keepNext/>
      <w:spacing w:line="360" w:lineRule="auto"/>
      <w:jc w:val="center"/>
    </w:pPr>
    <w:rPr>
      <w:rFonts w:ascii="Arial" w:hAnsi="Arial"/>
      <w:b/>
      <w:bCs/>
      <w:caps/>
      <w:sz w:val="20"/>
      <w:szCs w:val="24"/>
    </w:rPr>
  </w:style>
  <w:style w:type="paragraph" w:customStyle="1" w:styleId="afff0">
    <w:name w:val="Обычный (ПЗ)"/>
    <w:basedOn w:val="a1"/>
    <w:rsid w:val="00A355F0"/>
    <w:pPr>
      <w:ind w:firstLine="720"/>
      <w:jc w:val="both"/>
    </w:pPr>
    <w:rPr>
      <w:rFonts w:ascii="Arial" w:hAnsi="Arial"/>
    </w:rPr>
  </w:style>
  <w:style w:type="paragraph" w:customStyle="1" w:styleId="120">
    <w:name w:val="абзац 12"/>
    <w:basedOn w:val="a1"/>
    <w:rsid w:val="00A355F0"/>
    <w:pPr>
      <w:widowControl w:val="0"/>
      <w:autoSpaceDE w:val="0"/>
      <w:autoSpaceDN w:val="0"/>
      <w:spacing w:before="120"/>
      <w:ind w:firstLine="709"/>
      <w:jc w:val="both"/>
    </w:pPr>
    <w:rPr>
      <w:szCs w:val="24"/>
    </w:rPr>
  </w:style>
  <w:style w:type="character" w:customStyle="1" w:styleId="-116">
    <w:name w:val="УГТП-Текст Знак1 Знак Знак Знак Знак Знак1"/>
    <w:basedOn w:val="a2"/>
    <w:rsid w:val="00A355F0"/>
    <w:rPr>
      <w:rFonts w:ascii="Arial" w:hAnsi="Arial" w:cs="Arial"/>
      <w:sz w:val="24"/>
      <w:szCs w:val="24"/>
      <w:lang w:val="ru-RU" w:eastAsia="ru-RU" w:bidi="ar-SA"/>
    </w:rPr>
  </w:style>
  <w:style w:type="character" w:customStyle="1" w:styleId="-117">
    <w:name w:val="УГТП-Заголовок 1 Знак Знак1 Знак Знак"/>
    <w:basedOn w:val="a2"/>
    <w:rsid w:val="00A355F0"/>
    <w:rPr>
      <w:rFonts w:ascii="Arial" w:hAnsi="Arial" w:cs="Arial"/>
      <w:b/>
      <w:caps/>
      <w:sz w:val="28"/>
      <w:szCs w:val="28"/>
      <w:lang w:val="ru-RU" w:eastAsia="ru-RU" w:bidi="ar-SA"/>
    </w:rPr>
  </w:style>
  <w:style w:type="paragraph" w:styleId="afff1">
    <w:name w:val="annotation subject"/>
    <w:basedOn w:val="aff5"/>
    <w:next w:val="aff5"/>
    <w:semiHidden/>
    <w:rsid w:val="00A355F0"/>
    <w:rPr>
      <w:b/>
      <w:bCs/>
    </w:rPr>
  </w:style>
  <w:style w:type="character" w:customStyle="1" w:styleId="121">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basedOn w:val="a2"/>
    <w:rsid w:val="00A355F0"/>
    <w:rPr>
      <w:rFonts w:ascii="Arial" w:hAnsi="Arial" w:cs="Arial"/>
      <w:b/>
      <w:bCs/>
      <w:caps/>
      <w:kern w:val="32"/>
      <w:sz w:val="28"/>
      <w:szCs w:val="28"/>
      <w:lang w:val="ru-RU" w:eastAsia="ru-RU" w:bidi="ar-SA"/>
    </w:rPr>
  </w:style>
  <w:style w:type="character" w:customStyle="1" w:styleId="-1f7">
    <w:name w:val="УГТП-Текст Знак Знак1 Знак"/>
    <w:basedOn w:val="a2"/>
    <w:rsid w:val="00A355F0"/>
    <w:rPr>
      <w:rFonts w:ascii="Arial" w:hAnsi="Arial" w:cs="Arial"/>
      <w:color w:val="000000"/>
      <w:sz w:val="24"/>
      <w:szCs w:val="24"/>
      <w:lang w:val="ru-RU" w:eastAsia="ru-RU" w:bidi="ar-SA"/>
    </w:rPr>
  </w:style>
  <w:style w:type="character" w:customStyle="1" w:styleId="-28">
    <w:name w:val="УГТП-Текст Знак Знак2"/>
    <w:basedOn w:val="a2"/>
    <w:rsid w:val="00A355F0"/>
    <w:rPr>
      <w:rFonts w:ascii="Arial" w:hAnsi="Arial" w:cs="Arial"/>
      <w:sz w:val="24"/>
      <w:szCs w:val="24"/>
      <w:lang w:val="ru-RU" w:eastAsia="ru-RU" w:bidi="ar-SA"/>
    </w:rPr>
  </w:style>
  <w:style w:type="paragraph" w:customStyle="1" w:styleId="-1f8">
    <w:name w:val="УГТП-Заголовок 1 Знак"/>
    <w:basedOn w:val="a1"/>
    <w:rsid w:val="00A355F0"/>
    <w:pPr>
      <w:spacing w:before="240"/>
      <w:ind w:left="284" w:right="284" w:firstLine="851"/>
    </w:pPr>
    <w:rPr>
      <w:rFonts w:ascii="Arial" w:hAnsi="Arial" w:cs="Arial"/>
      <w:b/>
      <w:caps/>
      <w:sz w:val="28"/>
      <w:szCs w:val="28"/>
    </w:rPr>
  </w:style>
  <w:style w:type="character" w:customStyle="1" w:styleId="-118">
    <w:name w:val="УГТП-Текст Знак1 Знак Знак Знак Знак Знак Знак Знак Знак Знак Знак Знак Знак Знак Знак Знак Знак Знак Знак Знак Знак1"/>
    <w:basedOn w:val="a2"/>
    <w:rsid w:val="00A355F0"/>
    <w:rPr>
      <w:rFonts w:ascii="Arial" w:hAnsi="Arial" w:cs="Arial"/>
      <w:sz w:val="24"/>
      <w:szCs w:val="24"/>
      <w:lang w:val="ru-RU" w:eastAsia="ru-RU" w:bidi="ar-SA"/>
    </w:rPr>
  </w:style>
  <w:style w:type="paragraph" w:customStyle="1" w:styleId="afff2">
    <w:name w:val="Чертежный"/>
    <w:rsid w:val="00A355F0"/>
    <w:pPr>
      <w:jc w:val="both"/>
    </w:pPr>
    <w:rPr>
      <w:rFonts w:ascii="ISOCPEUR" w:hAnsi="ISOCPEUR" w:cs="ISOCPEUR"/>
      <w:i/>
      <w:iCs/>
      <w:sz w:val="28"/>
      <w:szCs w:val="28"/>
      <w:lang w:val="uk-UA"/>
    </w:rPr>
  </w:style>
  <w:style w:type="character" w:customStyle="1" w:styleId="-29">
    <w:name w:val="УГТП-Заголовок 2 Знак Знак Знак Знак Знак Знак"/>
    <w:basedOn w:val="a2"/>
    <w:rsid w:val="00A355F0"/>
    <w:rPr>
      <w:rFonts w:ascii="Arial" w:hAnsi="Arial" w:cs="Arial"/>
      <w:b/>
      <w:caps/>
      <w:sz w:val="28"/>
      <w:szCs w:val="28"/>
      <w:lang w:val="ru-RU" w:eastAsia="ru-RU" w:bidi="ar-SA"/>
    </w:rPr>
  </w:style>
  <w:style w:type="character" w:customStyle="1" w:styleId="-1110">
    <w:name w:val="УГТП-Заголовок 1 Знак Знак1 Знак Знак1"/>
    <w:basedOn w:val="a2"/>
    <w:rsid w:val="00A355F0"/>
    <w:rPr>
      <w:rFonts w:ascii="Arial" w:hAnsi="Arial" w:cs="Arial"/>
      <w:b/>
      <w:caps/>
      <w:sz w:val="28"/>
      <w:szCs w:val="28"/>
      <w:lang w:val="ru-RU" w:eastAsia="ru-RU" w:bidi="ar-SA"/>
    </w:rPr>
  </w:style>
  <w:style w:type="character" w:customStyle="1" w:styleId="-119">
    <w:name w:val="УГТП-Текст Знак1 Знак Знак Знак Знак1"/>
    <w:basedOn w:val="a2"/>
    <w:rsid w:val="00A355F0"/>
    <w:rPr>
      <w:rFonts w:ascii="Arial" w:hAnsi="Arial" w:cs="Arial"/>
      <w:sz w:val="24"/>
      <w:szCs w:val="24"/>
      <w:lang w:val="ru-RU" w:eastAsia="ru-RU" w:bidi="ar-SA"/>
    </w:rPr>
  </w:style>
  <w:style w:type="character" w:customStyle="1" w:styleId="-211">
    <w:name w:val="УГТП-Заголовок 2 Знак Знак Знак Знак Знак1"/>
    <w:basedOn w:val="a2"/>
    <w:rsid w:val="00A355F0"/>
    <w:rPr>
      <w:rFonts w:ascii="Arial" w:hAnsi="Arial" w:cs="Arial"/>
      <w:b/>
      <w:caps/>
      <w:sz w:val="28"/>
      <w:szCs w:val="28"/>
      <w:lang w:val="ru-RU" w:eastAsia="ru-RU" w:bidi="ar-SA"/>
    </w:rPr>
  </w:style>
  <w:style w:type="character" w:customStyle="1" w:styleId="-f8">
    <w:name w:val="УГТП-Пункт Знак Знак Знак Знак Знак"/>
    <w:basedOn w:val="-220"/>
    <w:rsid w:val="00A355F0"/>
    <w:rPr>
      <w:rFonts w:ascii="Arial" w:hAnsi="Arial" w:cs="Arial"/>
      <w:b/>
      <w:caps/>
      <w:sz w:val="24"/>
      <w:szCs w:val="28"/>
      <w:lang w:val="ru-RU" w:eastAsia="ru-RU" w:bidi="ar-SA"/>
    </w:rPr>
  </w:style>
  <w:style w:type="paragraph" w:customStyle="1" w:styleId="font5">
    <w:name w:val="font5"/>
    <w:basedOn w:val="a1"/>
    <w:rsid w:val="00A355F0"/>
    <w:pPr>
      <w:spacing w:before="100" w:beforeAutospacing="1" w:after="100" w:afterAutospacing="1"/>
    </w:pPr>
    <w:rPr>
      <w:rFonts w:ascii="Arial" w:eastAsia="Arial Unicode MS" w:hAnsi="Arial" w:cs="Arial"/>
      <w:szCs w:val="24"/>
    </w:rPr>
  </w:style>
  <w:style w:type="paragraph" w:customStyle="1" w:styleId="font6">
    <w:name w:val="font6"/>
    <w:basedOn w:val="a1"/>
    <w:rsid w:val="00A355F0"/>
    <w:pPr>
      <w:spacing w:before="100" w:beforeAutospacing="1" w:after="100" w:afterAutospacing="1"/>
    </w:pPr>
    <w:rPr>
      <w:rFonts w:ascii="Arial" w:eastAsia="Arial Unicode MS" w:hAnsi="Arial" w:cs="Arial"/>
      <w:szCs w:val="24"/>
    </w:rPr>
  </w:style>
  <w:style w:type="paragraph" w:customStyle="1" w:styleId="xl22">
    <w:name w:val="xl22"/>
    <w:basedOn w:val="a1"/>
    <w:rsid w:val="00A355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Cs w:val="24"/>
    </w:rPr>
  </w:style>
  <w:style w:type="paragraph" w:customStyle="1" w:styleId="xl23">
    <w:name w:val="xl23"/>
    <w:basedOn w:val="a1"/>
    <w:rsid w:val="00A355F0"/>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textAlignment w:val="center"/>
    </w:pPr>
    <w:rPr>
      <w:rFonts w:ascii="Arial" w:eastAsia="Arial Unicode MS" w:hAnsi="Arial" w:cs="Arial Unicode MS"/>
      <w:szCs w:val="24"/>
    </w:rPr>
  </w:style>
  <w:style w:type="paragraph" w:customStyle="1" w:styleId="xl25">
    <w:name w:val="xl25"/>
    <w:basedOn w:val="a1"/>
    <w:rsid w:val="00A355F0"/>
    <w:pPr>
      <w:pBdr>
        <w:left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szCs w:val="24"/>
    </w:rPr>
  </w:style>
  <w:style w:type="paragraph" w:customStyle="1" w:styleId="xl29">
    <w:name w:val="xl29"/>
    <w:basedOn w:val="a1"/>
    <w:rsid w:val="00A355F0"/>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Cs w:val="24"/>
    </w:rPr>
  </w:style>
  <w:style w:type="paragraph" w:customStyle="1" w:styleId="xl52">
    <w:name w:val="xl52"/>
    <w:basedOn w:val="a1"/>
    <w:rsid w:val="00A355F0"/>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8"/>
      <w:szCs w:val="28"/>
      <w:u w:val="double"/>
    </w:rPr>
  </w:style>
  <w:style w:type="paragraph" w:customStyle="1" w:styleId="ListBullets10">
    <w:name w:val="List Bullets1"/>
    <w:basedOn w:val="a1"/>
    <w:autoRedefine/>
    <w:rsid w:val="001A340A"/>
    <w:pPr>
      <w:keepLines/>
      <w:jc w:val="both"/>
    </w:pPr>
    <w:rPr>
      <w:rFonts w:ascii="Arial" w:hAnsi="Arial" w:cs="Arial"/>
      <w:szCs w:val="24"/>
    </w:rPr>
  </w:style>
  <w:style w:type="paragraph" w:customStyle="1" w:styleId="1numering">
    <w:name w:val="Заголовок 1 numering"/>
    <w:basedOn w:val="1"/>
    <w:next w:val="BodyTextNormal"/>
    <w:autoRedefine/>
    <w:rsid w:val="001F4AF4"/>
    <w:pPr>
      <w:pageBreakBefore/>
      <w:numPr>
        <w:numId w:val="8"/>
      </w:numPr>
      <w:tabs>
        <w:tab w:val="left" w:pos="851"/>
      </w:tabs>
      <w:spacing w:after="240" w:line="240" w:lineRule="auto"/>
      <w:jc w:val="both"/>
    </w:pPr>
    <w:rPr>
      <w:rFonts w:cs="Arial"/>
      <w:noProof/>
      <w:sz w:val="24"/>
      <w:szCs w:val="24"/>
    </w:rPr>
  </w:style>
  <w:style w:type="paragraph" w:customStyle="1" w:styleId="BodyTextNormal">
    <w:name w:val="Body Text Normal +"/>
    <w:basedOn w:val="a1"/>
    <w:next w:val="a1"/>
    <w:autoRedefine/>
    <w:rsid w:val="0035085F"/>
    <w:pPr>
      <w:keepLines/>
      <w:numPr>
        <w:ilvl w:val="1"/>
        <w:numId w:val="8"/>
      </w:numPr>
      <w:spacing w:before="120"/>
      <w:jc w:val="both"/>
    </w:pPr>
    <w:rPr>
      <w:rFonts w:ascii="Arial" w:hAnsi="Arial"/>
      <w:sz w:val="20"/>
    </w:rPr>
  </w:style>
  <w:style w:type="paragraph" w:customStyle="1" w:styleId="BODYTEXTNORMAL0">
    <w:name w:val="BODY TEXT NORMAL"/>
    <w:basedOn w:val="a1"/>
    <w:autoRedefine/>
    <w:rsid w:val="0035085F"/>
    <w:pPr>
      <w:keepLines/>
      <w:spacing w:before="120"/>
      <w:ind w:left="1077"/>
      <w:jc w:val="both"/>
    </w:pPr>
    <w:rPr>
      <w:rFonts w:ascii="Arial" w:hAnsi="Arial"/>
      <w:sz w:val="20"/>
    </w:rPr>
  </w:style>
  <w:style w:type="paragraph" w:customStyle="1" w:styleId="TableHeaders">
    <w:name w:val="Table Headers"/>
    <w:rsid w:val="00800C96"/>
    <w:pPr>
      <w:keepNext/>
      <w:jc w:val="center"/>
    </w:pPr>
    <w:rPr>
      <w:rFonts w:ascii="Arial" w:hAnsi="Arial"/>
      <w:b/>
      <w:noProof/>
      <w:sz w:val="18"/>
    </w:rPr>
  </w:style>
  <w:style w:type="paragraph" w:customStyle="1" w:styleId="BodyTextNormal1">
    <w:name w:val="Body Text Normal"/>
    <w:basedOn w:val="a1"/>
    <w:rsid w:val="0030116B"/>
    <w:pPr>
      <w:spacing w:before="120"/>
      <w:ind w:left="1077"/>
      <w:jc w:val="both"/>
    </w:pPr>
    <w:rPr>
      <w:rFonts w:ascii="Arial" w:hAnsi="Arial"/>
      <w:bCs/>
      <w:kern w:val="28"/>
      <w:sz w:val="20"/>
    </w:rPr>
  </w:style>
  <w:style w:type="paragraph" w:customStyle="1" w:styleId="BODYTEXTNORMAL2">
    <w:name w:val="BODY TEXT NORMAL 2+"/>
    <w:basedOn w:val="BodyTextNormal"/>
    <w:autoRedefine/>
    <w:rsid w:val="00AA57B4"/>
    <w:pPr>
      <w:keepLines w:val="0"/>
      <w:numPr>
        <w:ilvl w:val="0"/>
        <w:numId w:val="0"/>
      </w:numPr>
      <w:tabs>
        <w:tab w:val="num" w:pos="1077"/>
        <w:tab w:val="left" w:pos="8280"/>
      </w:tabs>
      <w:ind w:left="1077" w:hanging="1077"/>
    </w:pPr>
    <w:rPr>
      <w:noProof/>
    </w:rPr>
  </w:style>
  <w:style w:type="character" w:customStyle="1" w:styleId="BODYTEXTNORMAL3">
    <w:name w:val="BODY TEXT NORMAL Знак"/>
    <w:basedOn w:val="a2"/>
    <w:rsid w:val="00574AC0"/>
    <w:rPr>
      <w:rFonts w:ascii="Arial" w:hAnsi="Arial"/>
      <w:noProof w:val="0"/>
      <w:lang w:val="ru-RU" w:eastAsia="ru-RU" w:bidi="ar-SA"/>
    </w:rPr>
  </w:style>
  <w:style w:type="paragraph" w:customStyle="1" w:styleId="TableCaption">
    <w:name w:val="Table Caption"/>
    <w:basedOn w:val="a1"/>
    <w:rsid w:val="00574AC0"/>
    <w:pPr>
      <w:keepNext/>
      <w:keepLines/>
      <w:spacing w:before="360" w:after="120"/>
      <w:ind w:left="1077"/>
    </w:pPr>
    <w:rPr>
      <w:rFonts w:ascii="Arial" w:hAnsi="Arial" w:cs="Arial"/>
      <w:b/>
      <w:sz w:val="20"/>
    </w:rPr>
  </w:style>
  <w:style w:type="paragraph" w:customStyle="1" w:styleId="FigureCaption">
    <w:name w:val="Figure Caption"/>
    <w:basedOn w:val="TableCaption"/>
    <w:autoRedefine/>
    <w:rsid w:val="00376657"/>
    <w:pPr>
      <w:keepNext w:val="0"/>
      <w:spacing w:before="120" w:after="240"/>
      <w:ind w:left="0"/>
      <w:jc w:val="center"/>
    </w:pPr>
    <w:rPr>
      <w:rFonts w:ascii="Times New Roman" w:hAnsi="Times New Roman" w:cs="Times New Roman"/>
      <w:b w:val="0"/>
      <w:color w:val="0000FF"/>
      <w:sz w:val="24"/>
      <w:szCs w:val="24"/>
    </w:rPr>
  </w:style>
  <w:style w:type="paragraph" w:customStyle="1" w:styleId="LISTBULLETS1">
    <w:name w:val="LIST BULLETS 1"/>
    <w:basedOn w:val="a1"/>
    <w:rsid w:val="007A5F26"/>
    <w:pPr>
      <w:numPr>
        <w:numId w:val="9"/>
      </w:numPr>
      <w:tabs>
        <w:tab w:val="clear" w:pos="1797"/>
        <w:tab w:val="num" w:pos="1620"/>
      </w:tabs>
      <w:spacing w:before="120"/>
      <w:ind w:left="1077" w:firstLine="0"/>
      <w:jc w:val="both"/>
    </w:pPr>
    <w:rPr>
      <w:rFonts w:ascii="Arial" w:hAnsi="Arial"/>
      <w:sz w:val="20"/>
    </w:rPr>
  </w:style>
  <w:style w:type="character" w:customStyle="1" w:styleId="1f0">
    <w:name w:val="Основной текст с отступом Знак Знак1"/>
    <w:aliases w:val="Основной текст с отступом1 Знак Знак Знак1,Основной текст с отступом1 Знак Знак Знак Знак Знак Знак Знак2,Основной текст с отступом1 Знак Знак Знак Знак Знак Знак1"/>
    <w:basedOn w:val="a2"/>
    <w:rsid w:val="0005368F"/>
    <w:rPr>
      <w:rFonts w:ascii="Arial" w:hAnsi="Arial"/>
      <w:sz w:val="24"/>
      <w:lang w:val="ru-RU" w:eastAsia="ru-RU" w:bidi="ar-SA"/>
    </w:rPr>
  </w:style>
  <w:style w:type="paragraph" w:styleId="HTML">
    <w:name w:val="HTML Address"/>
    <w:basedOn w:val="a1"/>
    <w:rsid w:val="0005368F"/>
    <w:rPr>
      <w:i/>
      <w:iCs/>
      <w:sz w:val="20"/>
    </w:rPr>
  </w:style>
  <w:style w:type="paragraph" w:styleId="afff3">
    <w:name w:val="envelope address"/>
    <w:basedOn w:val="a1"/>
    <w:rsid w:val="0005368F"/>
    <w:pPr>
      <w:framePr w:w="7920" w:h="1980" w:hRule="exact" w:hSpace="180" w:wrap="auto" w:hAnchor="page" w:xAlign="center" w:yAlign="bottom"/>
      <w:ind w:left="2880"/>
    </w:pPr>
    <w:rPr>
      <w:rFonts w:ascii="Arial" w:hAnsi="Arial" w:cs="Arial"/>
      <w:szCs w:val="24"/>
    </w:rPr>
  </w:style>
  <w:style w:type="paragraph" w:styleId="afff4">
    <w:name w:val="Date"/>
    <w:basedOn w:val="a1"/>
    <w:next w:val="a1"/>
    <w:rsid w:val="0005368F"/>
    <w:rPr>
      <w:sz w:val="20"/>
    </w:rPr>
  </w:style>
  <w:style w:type="paragraph" w:styleId="afff5">
    <w:name w:val="Note Heading"/>
    <w:basedOn w:val="a1"/>
    <w:next w:val="a1"/>
    <w:rsid w:val="0005368F"/>
    <w:rPr>
      <w:sz w:val="20"/>
    </w:rPr>
  </w:style>
  <w:style w:type="paragraph" w:styleId="afff6">
    <w:name w:val="Closing"/>
    <w:basedOn w:val="a1"/>
    <w:rsid w:val="0005368F"/>
    <w:pPr>
      <w:ind w:left="4252"/>
    </w:pPr>
    <w:rPr>
      <w:sz w:val="20"/>
    </w:rPr>
  </w:style>
  <w:style w:type="paragraph" w:styleId="afff7">
    <w:name w:val="Body Text First Indent"/>
    <w:basedOn w:val="a9"/>
    <w:rsid w:val="0005368F"/>
    <w:pPr>
      <w:spacing w:after="120"/>
      <w:ind w:firstLine="210"/>
    </w:pPr>
    <w:rPr>
      <w:sz w:val="20"/>
    </w:rPr>
  </w:style>
  <w:style w:type="paragraph" w:styleId="28">
    <w:name w:val="Body Text First Indent 2"/>
    <w:basedOn w:val="a8"/>
    <w:rsid w:val="0005368F"/>
    <w:pPr>
      <w:spacing w:after="120" w:line="240" w:lineRule="auto"/>
      <w:ind w:left="283" w:firstLine="210"/>
      <w:jc w:val="left"/>
    </w:pPr>
    <w:rPr>
      <w:rFonts w:ascii="Times New Roman" w:hAnsi="Times New Roman"/>
      <w:sz w:val="20"/>
    </w:rPr>
  </w:style>
  <w:style w:type="paragraph" w:styleId="29">
    <w:name w:val="envelope return"/>
    <w:basedOn w:val="a1"/>
    <w:rsid w:val="0005368F"/>
    <w:rPr>
      <w:rFonts w:ascii="Arial" w:hAnsi="Arial" w:cs="Arial"/>
      <w:sz w:val="20"/>
    </w:rPr>
  </w:style>
  <w:style w:type="paragraph" w:styleId="afff8">
    <w:name w:val="Signature"/>
    <w:basedOn w:val="a1"/>
    <w:rsid w:val="0005368F"/>
    <w:pPr>
      <w:ind w:left="4252"/>
    </w:pPr>
    <w:rPr>
      <w:sz w:val="20"/>
    </w:rPr>
  </w:style>
  <w:style w:type="paragraph" w:styleId="afff9">
    <w:name w:val="Salutation"/>
    <w:basedOn w:val="a1"/>
    <w:next w:val="a1"/>
    <w:rsid w:val="0005368F"/>
    <w:rPr>
      <w:sz w:val="20"/>
    </w:rPr>
  </w:style>
  <w:style w:type="paragraph" w:styleId="afffa">
    <w:name w:val="List Continue"/>
    <w:basedOn w:val="a1"/>
    <w:rsid w:val="0005368F"/>
    <w:pPr>
      <w:spacing w:after="120"/>
      <w:ind w:left="283"/>
    </w:pPr>
    <w:rPr>
      <w:sz w:val="20"/>
    </w:rPr>
  </w:style>
  <w:style w:type="paragraph" w:styleId="2a">
    <w:name w:val="List Continue 2"/>
    <w:basedOn w:val="a1"/>
    <w:rsid w:val="0005368F"/>
    <w:pPr>
      <w:spacing w:after="120"/>
      <w:ind w:left="566"/>
    </w:pPr>
    <w:rPr>
      <w:sz w:val="20"/>
    </w:rPr>
  </w:style>
  <w:style w:type="paragraph" w:styleId="37">
    <w:name w:val="List Continue 3"/>
    <w:basedOn w:val="a1"/>
    <w:rsid w:val="0005368F"/>
    <w:pPr>
      <w:spacing w:after="120"/>
      <w:ind w:left="849"/>
    </w:pPr>
    <w:rPr>
      <w:sz w:val="20"/>
    </w:rPr>
  </w:style>
  <w:style w:type="paragraph" w:styleId="43">
    <w:name w:val="List Continue 4"/>
    <w:basedOn w:val="a1"/>
    <w:rsid w:val="0005368F"/>
    <w:pPr>
      <w:spacing w:after="120"/>
      <w:ind w:left="1132"/>
    </w:pPr>
    <w:rPr>
      <w:sz w:val="20"/>
    </w:rPr>
  </w:style>
  <w:style w:type="paragraph" w:styleId="53">
    <w:name w:val="List Continue 5"/>
    <w:basedOn w:val="a1"/>
    <w:rsid w:val="0005368F"/>
    <w:pPr>
      <w:spacing w:after="120"/>
      <w:ind w:left="1415"/>
    </w:pPr>
    <w:rPr>
      <w:sz w:val="20"/>
    </w:rPr>
  </w:style>
  <w:style w:type="paragraph" w:styleId="2b">
    <w:name w:val="List 2"/>
    <w:basedOn w:val="a1"/>
    <w:rsid w:val="0005368F"/>
    <w:pPr>
      <w:ind w:left="566" w:hanging="283"/>
    </w:pPr>
    <w:rPr>
      <w:sz w:val="20"/>
    </w:rPr>
  </w:style>
  <w:style w:type="paragraph" w:styleId="38">
    <w:name w:val="List 3"/>
    <w:basedOn w:val="a1"/>
    <w:rsid w:val="0005368F"/>
    <w:pPr>
      <w:ind w:left="849" w:hanging="283"/>
    </w:pPr>
    <w:rPr>
      <w:sz w:val="20"/>
    </w:rPr>
  </w:style>
  <w:style w:type="paragraph" w:styleId="44">
    <w:name w:val="List 4"/>
    <w:basedOn w:val="a1"/>
    <w:rsid w:val="0005368F"/>
    <w:pPr>
      <w:ind w:left="1132" w:hanging="283"/>
    </w:pPr>
    <w:rPr>
      <w:sz w:val="20"/>
    </w:rPr>
  </w:style>
  <w:style w:type="paragraph" w:styleId="54">
    <w:name w:val="List 5"/>
    <w:basedOn w:val="a1"/>
    <w:rsid w:val="0005368F"/>
    <w:pPr>
      <w:ind w:left="1415" w:hanging="283"/>
    </w:pPr>
    <w:rPr>
      <w:sz w:val="20"/>
    </w:rPr>
  </w:style>
  <w:style w:type="paragraph" w:styleId="HTML0">
    <w:name w:val="HTML Preformatted"/>
    <w:basedOn w:val="a1"/>
    <w:rsid w:val="0005368F"/>
    <w:rPr>
      <w:rFonts w:ascii="Courier New" w:hAnsi="Courier New" w:cs="Courier New"/>
      <w:sz w:val="20"/>
    </w:rPr>
  </w:style>
  <w:style w:type="paragraph" w:styleId="afffb">
    <w:name w:val="E-mail Signature"/>
    <w:basedOn w:val="a1"/>
    <w:rsid w:val="0005368F"/>
    <w:rPr>
      <w:sz w:val="20"/>
    </w:rPr>
  </w:style>
  <w:style w:type="paragraph" w:customStyle="1" w:styleId="39">
    <w:name w:val="заголовок 3"/>
    <w:basedOn w:val="a1"/>
    <w:next w:val="a1"/>
    <w:rsid w:val="00A14A65"/>
    <w:pPr>
      <w:keepNext/>
    </w:pPr>
    <w:rPr>
      <w:rFonts w:ascii="Arial" w:hAnsi="Arial"/>
    </w:rPr>
  </w:style>
  <w:style w:type="paragraph" w:styleId="62">
    <w:name w:val="index 6"/>
    <w:basedOn w:val="a1"/>
    <w:next w:val="a1"/>
    <w:autoRedefine/>
    <w:semiHidden/>
    <w:rsid w:val="00A14A65"/>
    <w:pPr>
      <w:ind w:left="1440" w:hanging="240"/>
    </w:pPr>
    <w:rPr>
      <w:rFonts w:eastAsia="SimSun"/>
      <w:szCs w:val="24"/>
    </w:rPr>
  </w:style>
  <w:style w:type="paragraph" w:customStyle="1" w:styleId="afffc">
    <w:name w:val="заполнение штампа"/>
    <w:basedOn w:val="a1"/>
    <w:rsid w:val="00134E5E"/>
    <w:pPr>
      <w:ind w:right="340"/>
      <w:jc w:val="center"/>
    </w:pPr>
    <w:rPr>
      <w:spacing w:val="-10"/>
      <w:sz w:val="22"/>
    </w:rPr>
  </w:style>
  <w:style w:type="paragraph" w:customStyle="1" w:styleId="215">
    <w:name w:val="Основной текст 21"/>
    <w:basedOn w:val="a1"/>
    <w:rsid w:val="002901F3"/>
    <w:pPr>
      <w:widowControl w:val="0"/>
      <w:spacing w:after="120"/>
      <w:ind w:firstLine="851"/>
      <w:jc w:val="both"/>
    </w:pPr>
    <w:rPr>
      <w:snapToGrid w:val="0"/>
    </w:rPr>
  </w:style>
  <w:style w:type="paragraph" w:customStyle="1" w:styleId="afffd">
    <w:name w:val="обычный Таймс"/>
    <w:basedOn w:val="aa"/>
    <w:rsid w:val="00A77337"/>
    <w:pPr>
      <w:tabs>
        <w:tab w:val="left" w:pos="9639"/>
      </w:tabs>
      <w:spacing w:line="312" w:lineRule="auto"/>
      <w:ind w:left="284" w:right="567" w:firstLine="567"/>
      <w:jc w:val="both"/>
    </w:pPr>
    <w:rPr>
      <w:bCs/>
    </w:rPr>
  </w:style>
  <w:style w:type="character" w:customStyle="1" w:styleId="122">
    <w:name w:val="Стиль 12 пт Черный"/>
    <w:basedOn w:val="a2"/>
    <w:rsid w:val="003A70B5"/>
    <w:rPr>
      <w:rFonts w:ascii="Times New Roman" w:hAnsi="Times New Roman"/>
      <w:color w:val="000000"/>
      <w:spacing w:val="0"/>
      <w:sz w:val="24"/>
      <w:szCs w:val="24"/>
    </w:rPr>
  </w:style>
  <w:style w:type="paragraph" w:customStyle="1" w:styleId="Iauiuecaaieiaie3">
    <w:name w:val="Iau?iue.caaieiaie 3"/>
    <w:rsid w:val="00431FDD"/>
    <w:pPr>
      <w:widowControl w:val="0"/>
      <w:spacing w:line="360" w:lineRule="auto"/>
      <w:jc w:val="center"/>
    </w:pPr>
    <w:rPr>
      <w:sz w:val="24"/>
    </w:rPr>
  </w:style>
  <w:style w:type="paragraph" w:customStyle="1" w:styleId="001">
    <w:name w:val="001"/>
    <w:basedOn w:val="a9"/>
    <w:autoRedefine/>
    <w:rsid w:val="002D5692"/>
    <w:pPr>
      <w:spacing w:line="312" w:lineRule="auto"/>
      <w:ind w:left="1276" w:right="423" w:firstLine="709"/>
      <w:jc w:val="both"/>
    </w:pPr>
    <w:rPr>
      <w:rFonts w:ascii="Arial" w:hAnsi="Arial"/>
      <w:sz w:val="24"/>
    </w:rPr>
  </w:style>
  <w:style w:type="paragraph" w:customStyle="1" w:styleId="afffe">
    <w:name w:val="Заполнение"/>
    <w:basedOn w:val="a1"/>
    <w:rsid w:val="0097314A"/>
    <w:pPr>
      <w:widowControl w:val="0"/>
      <w:autoSpaceDE w:val="0"/>
      <w:autoSpaceDN w:val="0"/>
      <w:jc w:val="center"/>
    </w:pPr>
    <w:rPr>
      <w:rFonts w:ascii="Courier New" w:hAnsi="Courier New" w:cs="Courier New"/>
      <w:sz w:val="28"/>
      <w:szCs w:val="28"/>
    </w:rPr>
  </w:style>
  <w:style w:type="character" w:customStyle="1" w:styleId="affff">
    <w:name w:val="номер страницы"/>
    <w:basedOn w:val="a2"/>
    <w:rsid w:val="0097314A"/>
    <w:rPr>
      <w:sz w:val="20"/>
      <w:szCs w:val="20"/>
    </w:rPr>
  </w:style>
  <w:style w:type="paragraph" w:customStyle="1" w:styleId="Caiieiaiea">
    <w:name w:val="Caiieiaiea"/>
    <w:basedOn w:val="a1"/>
    <w:rsid w:val="0097314A"/>
    <w:pPr>
      <w:autoSpaceDE w:val="0"/>
      <w:autoSpaceDN w:val="0"/>
      <w:jc w:val="center"/>
    </w:pPr>
    <w:rPr>
      <w:rFonts w:ascii="Courier New" w:hAnsi="Courier New" w:cs="Courier New"/>
      <w:sz w:val="28"/>
      <w:szCs w:val="28"/>
    </w:rPr>
  </w:style>
  <w:style w:type="paragraph" w:customStyle="1" w:styleId="affff0">
    <w:name w:val="Çàïîëíåíèå"/>
    <w:basedOn w:val="a1"/>
    <w:rsid w:val="0097314A"/>
    <w:pPr>
      <w:autoSpaceDE w:val="0"/>
      <w:autoSpaceDN w:val="0"/>
      <w:jc w:val="center"/>
    </w:pPr>
    <w:rPr>
      <w:rFonts w:ascii="Courier New" w:hAnsi="Courier New" w:cs="Courier New"/>
      <w:sz w:val="28"/>
      <w:szCs w:val="28"/>
    </w:rPr>
  </w:style>
  <w:style w:type="paragraph" w:customStyle="1" w:styleId="1-1">
    <w:name w:val="1-1"/>
    <w:basedOn w:val="a1"/>
    <w:rsid w:val="00B5099E"/>
    <w:pPr>
      <w:tabs>
        <w:tab w:val="left" w:pos="567"/>
      </w:tabs>
      <w:spacing w:before="120" w:line="320" w:lineRule="exact"/>
      <w:ind w:left="567" w:hanging="567"/>
      <w:jc w:val="both"/>
    </w:pPr>
    <w:rPr>
      <w:szCs w:val="24"/>
    </w:rPr>
  </w:style>
  <w:style w:type="paragraph" w:customStyle="1" w:styleId="1-10">
    <w:name w:val="1-1_кстр"/>
    <w:basedOn w:val="1-1"/>
    <w:rsid w:val="00B5099E"/>
    <w:pPr>
      <w:tabs>
        <w:tab w:val="clear" w:pos="567"/>
      </w:tabs>
      <w:spacing w:before="0"/>
      <w:ind w:firstLine="284"/>
    </w:pPr>
  </w:style>
  <w:style w:type="paragraph" w:customStyle="1" w:styleId="APPENDIXHEADER">
    <w:name w:val="APPENDIX HEADER"/>
    <w:basedOn w:val="a1"/>
    <w:rsid w:val="00FC4C59"/>
    <w:pPr>
      <w:spacing w:before="360" w:after="240"/>
      <w:ind w:left="567"/>
      <w:jc w:val="center"/>
    </w:pPr>
    <w:rPr>
      <w:b/>
      <w:bCs/>
      <w:caps/>
      <w:szCs w:val="24"/>
      <w:u w:val="single"/>
    </w:rPr>
  </w:style>
  <w:style w:type="paragraph" w:customStyle="1" w:styleId="Title1NonTOC">
    <w:name w:val="Title 1 Non TOC"/>
    <w:basedOn w:val="a1"/>
    <w:rsid w:val="00FC4C59"/>
    <w:pPr>
      <w:keepNext/>
      <w:spacing w:before="120" w:after="240"/>
      <w:jc w:val="center"/>
      <w:outlineLvl w:val="0"/>
    </w:pPr>
    <w:rPr>
      <w:rFonts w:ascii="Arial" w:hAnsi="Arial" w:cs="Arial"/>
      <w:b/>
      <w:color w:val="000000"/>
      <w:sz w:val="20"/>
    </w:rPr>
  </w:style>
  <w:style w:type="paragraph" w:styleId="affff1">
    <w:name w:val="table of figures"/>
    <w:basedOn w:val="a1"/>
    <w:next w:val="a1"/>
    <w:autoRedefine/>
    <w:semiHidden/>
    <w:rsid w:val="000D7FB9"/>
    <w:pPr>
      <w:tabs>
        <w:tab w:val="left" w:pos="284"/>
        <w:tab w:val="right" w:leader="dot" w:pos="9923"/>
      </w:tabs>
      <w:ind w:right="140"/>
    </w:pPr>
    <w:rPr>
      <w:rFonts w:ascii="Arial" w:hAnsi="Arial"/>
      <w:noProof/>
      <w:sz w:val="20"/>
    </w:rPr>
  </w:style>
  <w:style w:type="paragraph" w:customStyle="1" w:styleId="TableTextSmall">
    <w:name w:val="Table Text Small"/>
    <w:basedOn w:val="TableText"/>
    <w:autoRedefine/>
    <w:rsid w:val="001A6520"/>
    <w:pPr>
      <w:tabs>
        <w:tab w:val="left" w:pos="0"/>
      </w:tabs>
      <w:spacing w:before="0" w:after="0"/>
      <w:ind w:left="-51"/>
      <w:jc w:val="left"/>
    </w:pPr>
    <w:rPr>
      <w:rFonts w:ascii="Times New Roman" w:hAnsi="Times New Roman"/>
      <w:bCs/>
      <w:sz w:val="22"/>
      <w:szCs w:val="22"/>
    </w:rPr>
  </w:style>
  <w:style w:type="paragraph" w:customStyle="1" w:styleId="BodyTextNormal4">
    <w:name w:val="Body Text Normal + Знак Знак"/>
    <w:basedOn w:val="a1"/>
    <w:next w:val="a1"/>
    <w:autoRedefine/>
    <w:rsid w:val="00792BB6"/>
    <w:pPr>
      <w:widowControl w:val="0"/>
      <w:tabs>
        <w:tab w:val="num" w:pos="1077"/>
      </w:tabs>
      <w:spacing w:before="120"/>
      <w:ind w:left="1077" w:hanging="1077"/>
      <w:jc w:val="both"/>
    </w:pPr>
    <w:rPr>
      <w:rFonts w:ascii="Arial" w:hAnsi="Arial"/>
      <w:bCs/>
      <w:sz w:val="20"/>
    </w:rPr>
  </w:style>
  <w:style w:type="paragraph" w:customStyle="1" w:styleId="Bodytextnormal30">
    <w:name w:val="Body text normal 3+"/>
    <w:basedOn w:val="BODYTEXTNORMAL2"/>
    <w:next w:val="BodyTextNormal1"/>
    <w:rsid w:val="00792BB6"/>
    <w:pPr>
      <w:tabs>
        <w:tab w:val="clear" w:pos="1077"/>
        <w:tab w:val="clear" w:pos="8280"/>
        <w:tab w:val="num" w:pos="360"/>
      </w:tabs>
    </w:pPr>
    <w:rPr>
      <w:color w:val="000000"/>
      <w:kern w:val="32"/>
    </w:rPr>
  </w:style>
  <w:style w:type="paragraph" w:customStyle="1" w:styleId="1f1">
    <w:name w:val="заголовок 1 Знак"/>
    <w:basedOn w:val="a1"/>
    <w:next w:val="a1"/>
    <w:link w:val="1f2"/>
    <w:rsid w:val="00333A80"/>
    <w:pPr>
      <w:keepNext/>
      <w:outlineLvl w:val="0"/>
    </w:pPr>
    <w:rPr>
      <w:rFonts w:ascii="Arial" w:hAnsi="Arial"/>
      <w:b/>
      <w:sz w:val="28"/>
    </w:rPr>
  </w:style>
  <w:style w:type="character" w:customStyle="1" w:styleId="1f2">
    <w:name w:val="заголовок 1 Знак Знак"/>
    <w:basedOn w:val="a2"/>
    <w:link w:val="1f1"/>
    <w:rsid w:val="00333A80"/>
    <w:rPr>
      <w:rFonts w:ascii="Arial" w:hAnsi="Arial"/>
      <w:b/>
      <w:sz w:val="28"/>
      <w:lang w:val="ru-RU" w:eastAsia="ru-RU" w:bidi="ar-SA"/>
    </w:rPr>
  </w:style>
  <w:style w:type="paragraph" w:customStyle="1" w:styleId="TableHeadersSmall">
    <w:name w:val="Table Headers Small"/>
    <w:basedOn w:val="TableHeaders"/>
    <w:autoRedefine/>
    <w:rsid w:val="00907691"/>
    <w:rPr>
      <w:sz w:val="16"/>
    </w:rPr>
  </w:style>
  <w:style w:type="paragraph" w:customStyle="1" w:styleId="6">
    <w:name w:val="Стиль6"/>
    <w:basedOn w:val="a1"/>
    <w:autoRedefine/>
    <w:rsid w:val="00CC73F9"/>
    <w:pPr>
      <w:numPr>
        <w:numId w:val="12"/>
      </w:numPr>
      <w:jc w:val="both"/>
    </w:pPr>
    <w:rPr>
      <w:kern w:val="16"/>
      <w:szCs w:val="24"/>
    </w:rPr>
  </w:style>
  <w:style w:type="paragraph" w:customStyle="1" w:styleId="Heading-PS1">
    <w:name w:val="Heading - PS 1"/>
    <w:basedOn w:val="Heading"/>
    <w:next w:val="a1"/>
    <w:rsid w:val="00256347"/>
    <w:pPr>
      <w:widowControl w:val="0"/>
      <w:tabs>
        <w:tab w:val="num" w:pos="720"/>
      </w:tabs>
      <w:autoSpaceDE/>
      <w:autoSpaceDN/>
      <w:adjustRightInd/>
      <w:spacing w:before="240"/>
      <w:ind w:left="360"/>
      <w:jc w:val="center"/>
    </w:pPr>
    <w:rPr>
      <w:rFonts w:ascii="Times New Roman" w:hAnsi="Times New Roman" w:cs="Times New Roman"/>
      <w:bCs w:val="0"/>
      <w:sz w:val="28"/>
      <w:szCs w:val="20"/>
      <w:lang w:val="en-US" w:eastAsia="en-US"/>
    </w:rPr>
  </w:style>
  <w:style w:type="paragraph" w:customStyle="1" w:styleId="TableText0">
    <w:name w:val="Стиль Table Text + по ширине"/>
    <w:basedOn w:val="TableText"/>
    <w:rsid w:val="004F5888"/>
    <w:pPr>
      <w:spacing w:before="0" w:after="0"/>
      <w:jc w:val="left"/>
    </w:pPr>
    <w:rPr>
      <w:noProof w:val="0"/>
      <w:snapToGrid w:val="0"/>
    </w:rPr>
  </w:style>
  <w:style w:type="paragraph" w:customStyle="1" w:styleId="2110">
    <w:name w:val="Основной текст 211"/>
    <w:aliases w:val="Iniiaiie oaeno 1"/>
    <w:basedOn w:val="a1"/>
    <w:rsid w:val="00C74C19"/>
    <w:pPr>
      <w:widowControl w:val="0"/>
      <w:spacing w:after="120"/>
      <w:ind w:firstLine="851"/>
      <w:jc w:val="both"/>
    </w:pPr>
    <w:rPr>
      <w:snapToGrid w:val="0"/>
    </w:rPr>
  </w:style>
  <w:style w:type="character" w:customStyle="1" w:styleId="FontStyle450">
    <w:name w:val="Font Style450"/>
    <w:basedOn w:val="a2"/>
    <w:uiPriority w:val="99"/>
    <w:rsid w:val="001C2BFD"/>
    <w:rPr>
      <w:rFonts w:ascii="Times New Roman" w:hAnsi="Times New Roman" w:cs="Times New Roman"/>
      <w:sz w:val="38"/>
      <w:szCs w:val="3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9204">
      <w:bodyDiv w:val="1"/>
      <w:marLeft w:val="0"/>
      <w:marRight w:val="0"/>
      <w:marTop w:val="0"/>
      <w:marBottom w:val="0"/>
      <w:divBdr>
        <w:top w:val="none" w:sz="0" w:space="0" w:color="auto"/>
        <w:left w:val="none" w:sz="0" w:space="0" w:color="auto"/>
        <w:bottom w:val="none" w:sz="0" w:space="0" w:color="auto"/>
        <w:right w:val="none" w:sz="0" w:space="0" w:color="auto"/>
      </w:divBdr>
    </w:div>
    <w:div w:id="125053526">
      <w:bodyDiv w:val="1"/>
      <w:marLeft w:val="0"/>
      <w:marRight w:val="0"/>
      <w:marTop w:val="0"/>
      <w:marBottom w:val="0"/>
      <w:divBdr>
        <w:top w:val="none" w:sz="0" w:space="0" w:color="auto"/>
        <w:left w:val="none" w:sz="0" w:space="0" w:color="auto"/>
        <w:bottom w:val="none" w:sz="0" w:space="0" w:color="auto"/>
        <w:right w:val="none" w:sz="0" w:space="0" w:color="auto"/>
      </w:divBdr>
    </w:div>
    <w:div w:id="264584540">
      <w:bodyDiv w:val="1"/>
      <w:marLeft w:val="0"/>
      <w:marRight w:val="0"/>
      <w:marTop w:val="0"/>
      <w:marBottom w:val="0"/>
      <w:divBdr>
        <w:top w:val="none" w:sz="0" w:space="0" w:color="auto"/>
        <w:left w:val="none" w:sz="0" w:space="0" w:color="auto"/>
        <w:bottom w:val="none" w:sz="0" w:space="0" w:color="auto"/>
        <w:right w:val="none" w:sz="0" w:space="0" w:color="auto"/>
      </w:divBdr>
    </w:div>
    <w:div w:id="322196661">
      <w:bodyDiv w:val="1"/>
      <w:marLeft w:val="0"/>
      <w:marRight w:val="0"/>
      <w:marTop w:val="0"/>
      <w:marBottom w:val="0"/>
      <w:divBdr>
        <w:top w:val="none" w:sz="0" w:space="0" w:color="auto"/>
        <w:left w:val="none" w:sz="0" w:space="0" w:color="auto"/>
        <w:bottom w:val="none" w:sz="0" w:space="0" w:color="auto"/>
        <w:right w:val="none" w:sz="0" w:space="0" w:color="auto"/>
      </w:divBdr>
    </w:div>
    <w:div w:id="326598272">
      <w:bodyDiv w:val="1"/>
      <w:marLeft w:val="0"/>
      <w:marRight w:val="0"/>
      <w:marTop w:val="0"/>
      <w:marBottom w:val="0"/>
      <w:divBdr>
        <w:top w:val="none" w:sz="0" w:space="0" w:color="auto"/>
        <w:left w:val="none" w:sz="0" w:space="0" w:color="auto"/>
        <w:bottom w:val="none" w:sz="0" w:space="0" w:color="auto"/>
        <w:right w:val="none" w:sz="0" w:space="0" w:color="auto"/>
      </w:divBdr>
    </w:div>
    <w:div w:id="416095266">
      <w:bodyDiv w:val="1"/>
      <w:marLeft w:val="0"/>
      <w:marRight w:val="0"/>
      <w:marTop w:val="0"/>
      <w:marBottom w:val="0"/>
      <w:divBdr>
        <w:top w:val="none" w:sz="0" w:space="0" w:color="auto"/>
        <w:left w:val="none" w:sz="0" w:space="0" w:color="auto"/>
        <w:bottom w:val="none" w:sz="0" w:space="0" w:color="auto"/>
        <w:right w:val="none" w:sz="0" w:space="0" w:color="auto"/>
      </w:divBdr>
    </w:div>
    <w:div w:id="462815856">
      <w:bodyDiv w:val="1"/>
      <w:marLeft w:val="0"/>
      <w:marRight w:val="0"/>
      <w:marTop w:val="0"/>
      <w:marBottom w:val="0"/>
      <w:divBdr>
        <w:top w:val="none" w:sz="0" w:space="0" w:color="auto"/>
        <w:left w:val="none" w:sz="0" w:space="0" w:color="auto"/>
        <w:bottom w:val="none" w:sz="0" w:space="0" w:color="auto"/>
        <w:right w:val="none" w:sz="0" w:space="0" w:color="auto"/>
      </w:divBdr>
    </w:div>
    <w:div w:id="626280805">
      <w:bodyDiv w:val="1"/>
      <w:marLeft w:val="0"/>
      <w:marRight w:val="0"/>
      <w:marTop w:val="0"/>
      <w:marBottom w:val="0"/>
      <w:divBdr>
        <w:top w:val="none" w:sz="0" w:space="0" w:color="auto"/>
        <w:left w:val="none" w:sz="0" w:space="0" w:color="auto"/>
        <w:bottom w:val="none" w:sz="0" w:space="0" w:color="auto"/>
        <w:right w:val="none" w:sz="0" w:space="0" w:color="auto"/>
      </w:divBdr>
    </w:div>
    <w:div w:id="991101664">
      <w:bodyDiv w:val="1"/>
      <w:marLeft w:val="0"/>
      <w:marRight w:val="0"/>
      <w:marTop w:val="0"/>
      <w:marBottom w:val="0"/>
      <w:divBdr>
        <w:top w:val="none" w:sz="0" w:space="0" w:color="auto"/>
        <w:left w:val="none" w:sz="0" w:space="0" w:color="auto"/>
        <w:bottom w:val="none" w:sz="0" w:space="0" w:color="auto"/>
        <w:right w:val="none" w:sz="0" w:space="0" w:color="auto"/>
      </w:divBdr>
    </w:div>
    <w:div w:id="1010833929">
      <w:bodyDiv w:val="1"/>
      <w:marLeft w:val="0"/>
      <w:marRight w:val="0"/>
      <w:marTop w:val="0"/>
      <w:marBottom w:val="0"/>
      <w:divBdr>
        <w:top w:val="none" w:sz="0" w:space="0" w:color="auto"/>
        <w:left w:val="none" w:sz="0" w:space="0" w:color="auto"/>
        <w:bottom w:val="none" w:sz="0" w:space="0" w:color="auto"/>
        <w:right w:val="none" w:sz="0" w:space="0" w:color="auto"/>
      </w:divBdr>
    </w:div>
    <w:div w:id="1039278842">
      <w:bodyDiv w:val="1"/>
      <w:marLeft w:val="0"/>
      <w:marRight w:val="0"/>
      <w:marTop w:val="0"/>
      <w:marBottom w:val="0"/>
      <w:divBdr>
        <w:top w:val="none" w:sz="0" w:space="0" w:color="auto"/>
        <w:left w:val="none" w:sz="0" w:space="0" w:color="auto"/>
        <w:bottom w:val="none" w:sz="0" w:space="0" w:color="auto"/>
        <w:right w:val="none" w:sz="0" w:space="0" w:color="auto"/>
      </w:divBdr>
    </w:div>
    <w:div w:id="1137458696">
      <w:bodyDiv w:val="1"/>
      <w:marLeft w:val="0"/>
      <w:marRight w:val="0"/>
      <w:marTop w:val="0"/>
      <w:marBottom w:val="0"/>
      <w:divBdr>
        <w:top w:val="none" w:sz="0" w:space="0" w:color="auto"/>
        <w:left w:val="none" w:sz="0" w:space="0" w:color="auto"/>
        <w:bottom w:val="none" w:sz="0" w:space="0" w:color="auto"/>
        <w:right w:val="none" w:sz="0" w:space="0" w:color="auto"/>
      </w:divBdr>
    </w:div>
    <w:div w:id="1161236847">
      <w:bodyDiv w:val="1"/>
      <w:marLeft w:val="0"/>
      <w:marRight w:val="0"/>
      <w:marTop w:val="0"/>
      <w:marBottom w:val="0"/>
      <w:divBdr>
        <w:top w:val="none" w:sz="0" w:space="0" w:color="auto"/>
        <w:left w:val="none" w:sz="0" w:space="0" w:color="auto"/>
        <w:bottom w:val="none" w:sz="0" w:space="0" w:color="auto"/>
        <w:right w:val="none" w:sz="0" w:space="0" w:color="auto"/>
      </w:divBdr>
    </w:div>
    <w:div w:id="1233390164">
      <w:bodyDiv w:val="1"/>
      <w:marLeft w:val="0"/>
      <w:marRight w:val="0"/>
      <w:marTop w:val="0"/>
      <w:marBottom w:val="0"/>
      <w:divBdr>
        <w:top w:val="none" w:sz="0" w:space="0" w:color="auto"/>
        <w:left w:val="none" w:sz="0" w:space="0" w:color="auto"/>
        <w:bottom w:val="none" w:sz="0" w:space="0" w:color="auto"/>
        <w:right w:val="none" w:sz="0" w:space="0" w:color="auto"/>
      </w:divBdr>
    </w:div>
    <w:div w:id="1392342328">
      <w:bodyDiv w:val="1"/>
      <w:marLeft w:val="0"/>
      <w:marRight w:val="0"/>
      <w:marTop w:val="0"/>
      <w:marBottom w:val="0"/>
      <w:divBdr>
        <w:top w:val="none" w:sz="0" w:space="0" w:color="auto"/>
        <w:left w:val="none" w:sz="0" w:space="0" w:color="auto"/>
        <w:bottom w:val="none" w:sz="0" w:space="0" w:color="auto"/>
        <w:right w:val="none" w:sz="0" w:space="0" w:color="auto"/>
      </w:divBdr>
    </w:div>
    <w:div w:id="1421482806">
      <w:bodyDiv w:val="1"/>
      <w:marLeft w:val="0"/>
      <w:marRight w:val="0"/>
      <w:marTop w:val="0"/>
      <w:marBottom w:val="0"/>
      <w:divBdr>
        <w:top w:val="none" w:sz="0" w:space="0" w:color="auto"/>
        <w:left w:val="none" w:sz="0" w:space="0" w:color="auto"/>
        <w:bottom w:val="none" w:sz="0" w:space="0" w:color="auto"/>
        <w:right w:val="none" w:sz="0" w:space="0" w:color="auto"/>
      </w:divBdr>
    </w:div>
    <w:div w:id="1563828997">
      <w:bodyDiv w:val="1"/>
      <w:marLeft w:val="0"/>
      <w:marRight w:val="0"/>
      <w:marTop w:val="0"/>
      <w:marBottom w:val="0"/>
      <w:divBdr>
        <w:top w:val="none" w:sz="0" w:space="0" w:color="auto"/>
        <w:left w:val="none" w:sz="0" w:space="0" w:color="auto"/>
        <w:bottom w:val="none" w:sz="0" w:space="0" w:color="auto"/>
        <w:right w:val="none" w:sz="0" w:space="0" w:color="auto"/>
      </w:divBdr>
    </w:div>
    <w:div w:id="1585456438">
      <w:bodyDiv w:val="1"/>
      <w:marLeft w:val="0"/>
      <w:marRight w:val="0"/>
      <w:marTop w:val="0"/>
      <w:marBottom w:val="0"/>
      <w:divBdr>
        <w:top w:val="none" w:sz="0" w:space="0" w:color="auto"/>
        <w:left w:val="none" w:sz="0" w:space="0" w:color="auto"/>
        <w:bottom w:val="none" w:sz="0" w:space="0" w:color="auto"/>
        <w:right w:val="none" w:sz="0" w:space="0" w:color="auto"/>
      </w:divBdr>
    </w:div>
    <w:div w:id="1622806605">
      <w:bodyDiv w:val="1"/>
      <w:marLeft w:val="0"/>
      <w:marRight w:val="0"/>
      <w:marTop w:val="0"/>
      <w:marBottom w:val="0"/>
      <w:divBdr>
        <w:top w:val="none" w:sz="0" w:space="0" w:color="auto"/>
        <w:left w:val="none" w:sz="0" w:space="0" w:color="auto"/>
        <w:bottom w:val="none" w:sz="0" w:space="0" w:color="auto"/>
        <w:right w:val="none" w:sz="0" w:space="0" w:color="auto"/>
      </w:divBdr>
    </w:div>
    <w:div w:id="1653370959">
      <w:bodyDiv w:val="1"/>
      <w:marLeft w:val="0"/>
      <w:marRight w:val="0"/>
      <w:marTop w:val="0"/>
      <w:marBottom w:val="0"/>
      <w:divBdr>
        <w:top w:val="none" w:sz="0" w:space="0" w:color="auto"/>
        <w:left w:val="none" w:sz="0" w:space="0" w:color="auto"/>
        <w:bottom w:val="none" w:sz="0" w:space="0" w:color="auto"/>
        <w:right w:val="none" w:sz="0" w:space="0" w:color="auto"/>
      </w:divBdr>
    </w:div>
    <w:div w:id="1667778205">
      <w:bodyDiv w:val="1"/>
      <w:marLeft w:val="0"/>
      <w:marRight w:val="0"/>
      <w:marTop w:val="0"/>
      <w:marBottom w:val="0"/>
      <w:divBdr>
        <w:top w:val="none" w:sz="0" w:space="0" w:color="auto"/>
        <w:left w:val="none" w:sz="0" w:space="0" w:color="auto"/>
        <w:bottom w:val="none" w:sz="0" w:space="0" w:color="auto"/>
        <w:right w:val="none" w:sz="0" w:space="0" w:color="auto"/>
      </w:divBdr>
    </w:div>
    <w:div w:id="1680500906">
      <w:bodyDiv w:val="1"/>
      <w:marLeft w:val="0"/>
      <w:marRight w:val="0"/>
      <w:marTop w:val="0"/>
      <w:marBottom w:val="0"/>
      <w:divBdr>
        <w:top w:val="none" w:sz="0" w:space="0" w:color="auto"/>
        <w:left w:val="none" w:sz="0" w:space="0" w:color="auto"/>
        <w:bottom w:val="none" w:sz="0" w:space="0" w:color="auto"/>
        <w:right w:val="none" w:sz="0" w:space="0" w:color="auto"/>
      </w:divBdr>
    </w:div>
    <w:div w:id="1972124239">
      <w:bodyDiv w:val="1"/>
      <w:marLeft w:val="0"/>
      <w:marRight w:val="0"/>
      <w:marTop w:val="0"/>
      <w:marBottom w:val="0"/>
      <w:divBdr>
        <w:top w:val="none" w:sz="0" w:space="0" w:color="auto"/>
        <w:left w:val="none" w:sz="0" w:space="0" w:color="auto"/>
        <w:bottom w:val="none" w:sz="0" w:space="0" w:color="auto"/>
        <w:right w:val="none" w:sz="0" w:space="0" w:color="auto"/>
      </w:divBdr>
    </w:div>
    <w:div w:id="199062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2375</Words>
  <Characters>13541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1</vt:lpstr>
    </vt:vector>
  </TitlesOfParts>
  <Company>OAOGTP</Company>
  <LinksUpToDate>false</LinksUpToDate>
  <CharactersWithSpaces>15885</CharactersWithSpaces>
  <SharedDoc>false</SharedDoc>
  <HLinks>
    <vt:vector size="54" baseType="variant">
      <vt:variant>
        <vt:i4>3080289</vt:i4>
      </vt:variant>
      <vt:variant>
        <vt:i4>48</vt:i4>
      </vt:variant>
      <vt:variant>
        <vt:i4>0</vt:i4>
      </vt:variant>
      <vt:variant>
        <vt:i4>5</vt:i4>
      </vt:variant>
      <vt:variant>
        <vt:lpwstr>normacs://normacs.ru/9B5?dob=39722,000000&amp;dol=39759,359549</vt:lpwstr>
      </vt:variant>
      <vt:variant>
        <vt:lpwstr/>
      </vt:variant>
      <vt:variant>
        <vt:i4>8061026</vt:i4>
      </vt:variant>
      <vt:variant>
        <vt:i4>45</vt:i4>
      </vt:variant>
      <vt:variant>
        <vt:i4>0</vt:i4>
      </vt:variant>
      <vt:variant>
        <vt:i4>5</vt:i4>
      </vt:variant>
      <vt:variant>
        <vt:lpwstr>normacs://normacs.ru/7AO?dob=39722,000000&amp;dol=39759,359549</vt:lpwstr>
      </vt:variant>
      <vt:variant>
        <vt:lpwstr/>
      </vt:variant>
      <vt:variant>
        <vt:i4>1376308</vt:i4>
      </vt:variant>
      <vt:variant>
        <vt:i4>38</vt:i4>
      </vt:variant>
      <vt:variant>
        <vt:i4>0</vt:i4>
      </vt:variant>
      <vt:variant>
        <vt:i4>5</vt:i4>
      </vt:variant>
      <vt:variant>
        <vt:lpwstr/>
      </vt:variant>
      <vt:variant>
        <vt:lpwstr>_Toc297825369</vt:lpwstr>
      </vt:variant>
      <vt:variant>
        <vt:i4>1376308</vt:i4>
      </vt:variant>
      <vt:variant>
        <vt:i4>32</vt:i4>
      </vt:variant>
      <vt:variant>
        <vt:i4>0</vt:i4>
      </vt:variant>
      <vt:variant>
        <vt:i4>5</vt:i4>
      </vt:variant>
      <vt:variant>
        <vt:lpwstr/>
      </vt:variant>
      <vt:variant>
        <vt:lpwstr>_Toc297825368</vt:lpwstr>
      </vt:variant>
      <vt:variant>
        <vt:i4>1376308</vt:i4>
      </vt:variant>
      <vt:variant>
        <vt:i4>26</vt:i4>
      </vt:variant>
      <vt:variant>
        <vt:i4>0</vt:i4>
      </vt:variant>
      <vt:variant>
        <vt:i4>5</vt:i4>
      </vt:variant>
      <vt:variant>
        <vt:lpwstr/>
      </vt:variant>
      <vt:variant>
        <vt:lpwstr>_Toc297825367</vt:lpwstr>
      </vt:variant>
      <vt:variant>
        <vt:i4>1376308</vt:i4>
      </vt:variant>
      <vt:variant>
        <vt:i4>20</vt:i4>
      </vt:variant>
      <vt:variant>
        <vt:i4>0</vt:i4>
      </vt:variant>
      <vt:variant>
        <vt:i4>5</vt:i4>
      </vt:variant>
      <vt:variant>
        <vt:lpwstr/>
      </vt:variant>
      <vt:variant>
        <vt:lpwstr>_Toc297825366</vt:lpwstr>
      </vt:variant>
      <vt:variant>
        <vt:i4>1376308</vt:i4>
      </vt:variant>
      <vt:variant>
        <vt:i4>14</vt:i4>
      </vt:variant>
      <vt:variant>
        <vt:i4>0</vt:i4>
      </vt:variant>
      <vt:variant>
        <vt:i4>5</vt:i4>
      </vt:variant>
      <vt:variant>
        <vt:lpwstr/>
      </vt:variant>
      <vt:variant>
        <vt:lpwstr>_Toc297825365</vt:lpwstr>
      </vt:variant>
      <vt:variant>
        <vt:i4>1376308</vt:i4>
      </vt:variant>
      <vt:variant>
        <vt:i4>8</vt:i4>
      </vt:variant>
      <vt:variant>
        <vt:i4>0</vt:i4>
      </vt:variant>
      <vt:variant>
        <vt:i4>5</vt:i4>
      </vt:variant>
      <vt:variant>
        <vt:lpwstr/>
      </vt:variant>
      <vt:variant>
        <vt:lpwstr>_Toc297825364</vt:lpwstr>
      </vt:variant>
      <vt:variant>
        <vt:i4>1376308</vt:i4>
      </vt:variant>
      <vt:variant>
        <vt:i4>2</vt:i4>
      </vt:variant>
      <vt:variant>
        <vt:i4>0</vt:i4>
      </vt:variant>
      <vt:variant>
        <vt:i4>5</vt:i4>
      </vt:variant>
      <vt:variant>
        <vt:lpwstr/>
      </vt:variant>
      <vt:variant>
        <vt:lpwstr>_Toc297825363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SivokhinSN</dc:creator>
  <cp:lastModifiedBy>Андрей Дементев</cp:lastModifiedBy>
  <cp:revision>21</cp:revision>
  <cp:lastPrinted>2013-12-13T05:43:00Z</cp:lastPrinted>
  <dcterms:created xsi:type="dcterms:W3CDTF">2013-11-29T07:58:00Z</dcterms:created>
  <dcterms:modified xsi:type="dcterms:W3CDTF">2019-08-02T07:48:00Z</dcterms:modified>
</cp:coreProperties>
</file>